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49" w:rsidRPr="006D1F91" w:rsidRDefault="00473E49" w:rsidP="00473E49">
      <w:pPr>
        <w:spacing w:line="360" w:lineRule="auto"/>
        <w:rPr>
          <w:rFonts w:ascii="Calibri Light" w:hAnsi="Calibri Light" w:cs="Arial"/>
          <w:b/>
          <w:noProof/>
          <w:color w:val="FFFFFF"/>
          <w:sz w:val="22"/>
          <w:szCs w:val="22"/>
        </w:rPr>
      </w:pPr>
    </w:p>
    <w:p w:rsidR="00473E49" w:rsidRPr="006D1F91" w:rsidRDefault="00473E49" w:rsidP="00473E49">
      <w:pPr>
        <w:spacing w:line="360" w:lineRule="auto"/>
        <w:rPr>
          <w:rFonts w:ascii="Calibri Light" w:hAnsi="Calibri Light" w:cs="Arial"/>
          <w:b/>
          <w:noProof/>
          <w:color w:val="FFFFFF"/>
          <w:sz w:val="22"/>
          <w:szCs w:val="22"/>
        </w:rPr>
      </w:pPr>
    </w:p>
    <w:p w:rsidR="00473E49" w:rsidRPr="006D1F91" w:rsidRDefault="00473E49"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r w:rsidRPr="006D1F91">
        <w:rPr>
          <w:rFonts w:ascii="Calibri Light" w:hAnsi="Calibri Light" w:cs="Arial"/>
          <w:noProof/>
          <w:color w:val="333333"/>
          <w:sz w:val="22"/>
          <w:szCs w:val="22"/>
        </w:rPr>
        <w:drawing>
          <wp:anchor distT="0" distB="0" distL="114300" distR="114300" simplePos="0" relativeHeight="251662336" behindDoc="1" locked="0" layoutInCell="1" allowOverlap="1" wp14:anchorId="4752FEFE" wp14:editId="560D1FDA">
            <wp:simplePos x="0" y="0"/>
            <wp:positionH relativeFrom="column">
              <wp:posOffset>-928370</wp:posOffset>
            </wp:positionH>
            <wp:positionV relativeFrom="paragraph">
              <wp:posOffset>34290</wp:posOffset>
            </wp:positionV>
            <wp:extent cx="7734300" cy="5088890"/>
            <wp:effectExtent l="0" t="0" r="0" b="0"/>
            <wp:wrapNone/>
            <wp:docPr id="2" name="Afbeelding 2" descr="http://image.shutterstock.com/z/stock-photo-personal-development-personal-and-career-growth-progress-and-potential-concepts-coach-human-389579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hutterstock.com/z/stock-photo-personal-development-personal-and-career-growth-progress-and-potential-concepts-coach-human-38957917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61"/>
                    <a:stretch/>
                  </pic:blipFill>
                  <pic:spPr bwMode="auto">
                    <a:xfrm>
                      <a:off x="0" y="0"/>
                      <a:ext cx="7734300" cy="5088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r w:rsidRPr="006D1F91">
        <w:rPr>
          <w:rFonts w:ascii="Calibri Light" w:hAnsi="Calibri Light" w:cs="Arial"/>
          <w:noProof/>
          <w:sz w:val="22"/>
          <w:szCs w:val="22"/>
        </w:rPr>
        <mc:AlternateContent>
          <mc:Choice Requires="wps">
            <w:drawing>
              <wp:anchor distT="0" distB="0" distL="114300" distR="114300" simplePos="0" relativeHeight="251663360" behindDoc="0" locked="0" layoutInCell="1" allowOverlap="1" wp14:anchorId="508BD645" wp14:editId="1FA7FA5F">
                <wp:simplePos x="0" y="0"/>
                <wp:positionH relativeFrom="column">
                  <wp:posOffset>-271145</wp:posOffset>
                </wp:positionH>
                <wp:positionV relativeFrom="paragraph">
                  <wp:posOffset>90170</wp:posOffset>
                </wp:positionV>
                <wp:extent cx="5695950" cy="400050"/>
                <wp:effectExtent l="0" t="0" r="0" b="0"/>
                <wp:wrapNone/>
                <wp:docPr id="3" name="Tekstvak 3"/>
                <wp:cNvGraphicFramePr/>
                <a:graphic xmlns:a="http://schemas.openxmlformats.org/drawingml/2006/main">
                  <a:graphicData uri="http://schemas.microsoft.com/office/word/2010/wordprocessingShape">
                    <wps:wsp>
                      <wps:cNvSpPr txBox="1"/>
                      <wps:spPr>
                        <a:xfrm>
                          <a:off x="0" y="0"/>
                          <a:ext cx="5695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B43" w:rsidRPr="009311E3" w:rsidRDefault="00545B43">
                            <w:pPr>
                              <w:rPr>
                                <w:rFonts w:ascii="Calibri Light" w:hAnsi="Calibri Light"/>
                                <w:color w:val="FFFFFF" w:themeColor="background1"/>
                                <w:sz w:val="40"/>
                                <w:szCs w:val="40"/>
                              </w:rPr>
                            </w:pPr>
                            <w:r w:rsidRPr="009311E3">
                              <w:rPr>
                                <w:rFonts w:ascii="Calibri Light" w:hAnsi="Calibri Light"/>
                                <w:color w:val="FFFFFF" w:themeColor="background1"/>
                                <w:sz w:val="40"/>
                                <w:szCs w:val="40"/>
                              </w:rPr>
                              <w:t>Supervisorenopleiding NIFP</w:t>
                            </w:r>
                            <w:r>
                              <w:rPr>
                                <w:rFonts w:ascii="Calibri Light" w:hAnsi="Calibri Light"/>
                                <w:color w:val="FFFFFF" w:themeColor="background1"/>
                                <w:sz w:val="40"/>
                                <w:szCs w:val="40"/>
                              </w:rPr>
                              <w:t xml:space="preserve"> </w:t>
                            </w:r>
                            <w:r>
                              <w:rPr>
                                <w:rFonts w:ascii="Calibri Light" w:hAnsi="Calibri Light"/>
                                <w:color w:val="FFFFFF" w:themeColor="background1"/>
                                <w:sz w:val="28"/>
                                <w:szCs w:val="40"/>
                              </w:rPr>
                              <w:t>(20</w:t>
                            </w:r>
                            <w:r w:rsidR="000358B3">
                              <w:rPr>
                                <w:rFonts w:ascii="Calibri Light" w:hAnsi="Calibri Light"/>
                                <w:color w:val="FFFFFF" w:themeColor="background1"/>
                                <w:sz w:val="28"/>
                                <w:szCs w:val="40"/>
                              </w:rPr>
                              <w:t>20</w:t>
                            </w:r>
                            <w:r w:rsidRPr="009311E3">
                              <w:rPr>
                                <w:rFonts w:ascii="Calibri Light" w:hAnsi="Calibri Light"/>
                                <w:color w:val="FFFFFF" w:themeColor="background1"/>
                                <w:sz w:val="28"/>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21.35pt;margin-top:7.1pt;width:448.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lNfgIAAGIFAAAOAAAAZHJzL2Uyb0RvYy54bWysVE1v2zAMvQ/YfxB0X+2kSbcEdYqsRYcB&#10;RVusHXpWZKkxKouaxMTOfv0o2U6zbJcOu9gU+USRjx/nF21t2Fb5UIEt+Ogk50xZCWVlnwv+/fH6&#10;wyfOAgpbCgNWFXynAr9YvH933ri5GsMaTKk8Iyc2zBtX8DWim2dZkGtVi3ACTlkyavC1QDr656z0&#10;oiHvtcnGeX6WNeBL50GqEEh71Rn5IvnXWkm80zooZKbgFBumr0/fVfxmi3Mxf/bCrSvZhyH+IYpa&#10;VJYe3bu6EijYxld/uKor6SGAxhMJdQZaV1KlHCibUX6UzcNaOJVyIXKC29MU/p9bebu996wqC37K&#10;mRU1lehRvQTcihd2GtlpXJgT6MERDNvP0FKVB30gZUy61b6Of0qHkZ143u25VS0yScrp2Ww6m5JJ&#10;km2S5znJ5D57ve18wC8KahaFgnuqXaJUbG8CdtABEh+zcF0Zk+pnLGsKfnZKLn+zkHNjo0alTujd&#10;xIy6yJOEO6MixthvShMTKYGoSD2oLo1nW0HdI6RUFlPuyS+hI0pTEG+52ONfo3rL5S6P4WWwuL9c&#10;VxZ8yv4o7PJlCFl3eOL8IO8oYrtq+0qvoNxRoT10gxKcvK6oGjci4L3wNBlUQJp2vKOPNkCsQy9x&#10;tgb/82/6iKeGJStnDU1awcOPjfCKM/PVUivPRpNJHM10mEw/jungDy2rQ4vd1JdA5RjRXnEyiRGP&#10;ZhC1h/qJlsIyvkomYSW9XXAcxEvs5p+WilTLZQLRMDqBN/bByeg6Vif22mP7JLzrGxKplW9hmEkx&#10;P+rLDhtvWlhuEHSVmjYS3LHaE0+DnNq+XzpxUxyeE+p1NS5+AQAA//8DAFBLAwQUAAYACAAAACEA&#10;sfrxYuEAAAAJAQAADwAAAGRycy9kb3ducmV2LnhtbEyPy07DMBBF90j8gzVI7FoHk5IoxKmqSBUS&#10;gkVLN+yceJpE+BFitw18PcMKlqN7dO+Zcj1bw844hcE7CXfLBBi61uvBdRIOb9tFDixE5bQy3qGE&#10;Lwywrq6vSlVof3E7PO9jx6jEhUJJ6GMcC85D26NVYelHdJQd/WRVpHPquJ7Uhcqt4SJJHrhVg6OF&#10;Xo1Y99h+7E9WwnO9fVW7Rtj829RPL8fN+Hl4X0l5ezNvHoFFnOMfDL/6pA4VOTX+5HRgRsIiFRmh&#10;FKQCGAH5Kr0H1kjIMgG8Kvn/D6ofAAAA//8DAFBLAQItABQABgAIAAAAIQC2gziS/gAAAOEBAAAT&#10;AAAAAAAAAAAAAAAAAAAAAABbQ29udGVudF9UeXBlc10ueG1sUEsBAi0AFAAGAAgAAAAhADj9If/W&#10;AAAAlAEAAAsAAAAAAAAAAAAAAAAALwEAAF9yZWxzLy5yZWxzUEsBAi0AFAAGAAgAAAAhAACHOU1+&#10;AgAAYgUAAA4AAAAAAAAAAAAAAAAALgIAAGRycy9lMm9Eb2MueG1sUEsBAi0AFAAGAAgAAAAhALH6&#10;8WLhAAAACQEAAA8AAAAAAAAAAAAAAAAA2AQAAGRycy9kb3ducmV2LnhtbFBLBQYAAAAABAAEAPMA&#10;AADmBQAAAAA=&#10;" filled="f" stroked="f" strokeweight=".5pt">
                <v:textbox>
                  <w:txbxContent>
                    <w:p w:rsidR="00545B43" w:rsidRPr="009311E3" w:rsidRDefault="00545B43">
                      <w:pPr>
                        <w:rPr>
                          <w:rFonts w:ascii="Calibri Light" w:hAnsi="Calibri Light"/>
                          <w:color w:val="FFFFFF" w:themeColor="background1"/>
                          <w:sz w:val="40"/>
                          <w:szCs w:val="40"/>
                        </w:rPr>
                      </w:pPr>
                      <w:r w:rsidRPr="009311E3">
                        <w:rPr>
                          <w:rFonts w:ascii="Calibri Light" w:hAnsi="Calibri Light"/>
                          <w:color w:val="FFFFFF" w:themeColor="background1"/>
                          <w:sz w:val="40"/>
                          <w:szCs w:val="40"/>
                        </w:rPr>
                        <w:t>Supervisorenopleiding NIFP</w:t>
                      </w:r>
                      <w:r>
                        <w:rPr>
                          <w:rFonts w:ascii="Calibri Light" w:hAnsi="Calibri Light"/>
                          <w:color w:val="FFFFFF" w:themeColor="background1"/>
                          <w:sz w:val="40"/>
                          <w:szCs w:val="40"/>
                        </w:rPr>
                        <w:t xml:space="preserve"> </w:t>
                      </w:r>
                      <w:r>
                        <w:rPr>
                          <w:rFonts w:ascii="Calibri Light" w:hAnsi="Calibri Light"/>
                          <w:color w:val="FFFFFF" w:themeColor="background1"/>
                          <w:sz w:val="28"/>
                          <w:szCs w:val="40"/>
                        </w:rPr>
                        <w:t>(20</w:t>
                      </w:r>
                      <w:r w:rsidR="000358B3">
                        <w:rPr>
                          <w:rFonts w:ascii="Calibri Light" w:hAnsi="Calibri Light"/>
                          <w:color w:val="FFFFFF" w:themeColor="background1"/>
                          <w:sz w:val="28"/>
                          <w:szCs w:val="40"/>
                        </w:rPr>
                        <w:t>20</w:t>
                      </w:r>
                      <w:r w:rsidRPr="009311E3">
                        <w:rPr>
                          <w:rFonts w:ascii="Calibri Light" w:hAnsi="Calibri Light"/>
                          <w:color w:val="FFFFFF" w:themeColor="background1"/>
                          <w:sz w:val="28"/>
                          <w:szCs w:val="40"/>
                        </w:rPr>
                        <w:t>)</w:t>
                      </w:r>
                    </w:p>
                  </w:txbxContent>
                </v:textbox>
              </v:shape>
            </w:pict>
          </mc:Fallback>
        </mc:AlternateContent>
      </w:r>
      <w:r w:rsidRPr="006D1F91">
        <w:rPr>
          <w:rFonts w:ascii="Calibri Light" w:hAnsi="Calibri Light" w:cs="Arial"/>
          <w:noProof/>
          <w:sz w:val="22"/>
          <w:szCs w:val="22"/>
        </w:rPr>
        <mc:AlternateContent>
          <mc:Choice Requires="wps">
            <w:drawing>
              <wp:anchor distT="0" distB="0" distL="114300" distR="114300" simplePos="0" relativeHeight="251661312" behindDoc="0" locked="0" layoutInCell="1" allowOverlap="1" wp14:anchorId="0A3CD82B" wp14:editId="5B3DB24D">
                <wp:simplePos x="0" y="0"/>
                <wp:positionH relativeFrom="column">
                  <wp:posOffset>-928370</wp:posOffset>
                </wp:positionH>
                <wp:positionV relativeFrom="paragraph">
                  <wp:posOffset>67310</wp:posOffset>
                </wp:positionV>
                <wp:extent cx="7648575" cy="469265"/>
                <wp:effectExtent l="0" t="0" r="9525" b="6985"/>
                <wp:wrapNone/>
                <wp:docPr id="7" name="Tekstvak 7"/>
                <wp:cNvGraphicFramePr/>
                <a:graphic xmlns:a="http://schemas.openxmlformats.org/drawingml/2006/main">
                  <a:graphicData uri="http://schemas.microsoft.com/office/word/2010/wordprocessingShape">
                    <wps:wsp>
                      <wps:cNvSpPr txBox="1"/>
                      <wps:spPr>
                        <a:xfrm>
                          <a:off x="0" y="0"/>
                          <a:ext cx="7648575" cy="469265"/>
                        </a:xfrm>
                        <a:prstGeom prst="rect">
                          <a:avLst/>
                        </a:prstGeom>
                        <a:solidFill>
                          <a:schemeClr val="accent5">
                            <a:lumMod val="75000"/>
                          </a:schemeClr>
                        </a:solidFill>
                        <a:ln w="6350">
                          <a:noFill/>
                        </a:ln>
                      </wps:spPr>
                      <wps:txbx>
                        <w:txbxContent>
                          <w:p w:rsidR="00545B43" w:rsidRDefault="00545B43" w:rsidP="0093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7" o:spid="_x0000_s1027" type="#_x0000_t202" style="position:absolute;margin-left:-73.1pt;margin-top:5.3pt;width:602.25pt;height:3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sTWwIAAKgEAAAOAAAAZHJzL2Uyb0RvYy54bWysVN9v2jAQfp+0/8Hy+0hgBNqIUDEqpkms&#10;rQRTn43jQFTb59mGhP31PTtAWbenaS/O/fKd7/vuMrlrlSQHYV0NuqD9XkqJ0BzKWm8L+mO9+HRD&#10;ifNMl0yCFgU9Ckfvph8/TBqTiwHsQJbCEkyiXd6Ygu68N3mSOL4TirkeGKHRWYFVzKNqt0lpWYPZ&#10;lUwGaTpKGrClscCFc2i975x0GvNXleD+saqc8EQWFN/m42njuQlnMp2wfGuZ2dX89Az2D69QrNZY&#10;9JLqnnlG9rb+I5WquQUHle9xUAlUVc1F7AG76afvulntmBGxFwTHmQtM7v+l5Q+HJ0vqsqBjSjRT&#10;SNFavDh/YC9kHNBpjMsxaGUwzLdfoEWWz3aHxtB0W1kVvtgOQT/ifLxgK1pPOBrHo+FNNs4o4egb&#10;jm4HoyykSd5uG+v8VwGKBKGgFrmLkLLD0vku9BwSijmQdbmopYxKmBcxl5YcGDLNOBfaZ/G63Kvv&#10;UHb2cZamkXMsG0csXImP+C2b1KQp6OhzlsYMGkKZ7gVSY3jApOs9SL7dtBHBCy4bKI8Il4Vu3Jzh&#10;ixp7WjLnn5jF+UKEcGf8Ix6VBKwFJ4mSHdhff7OHeKQdvZQ0OK8FdT/3zApK5DeNA3HbHw7DgEdl&#10;mI0HqNhrz+bao/dqDghUH7fT8CiGeC/PYmVBPeNqzUJVdDHNsXZB/Vmc+26LcDW5mM1iEI60YX6p&#10;V4aH1IGYwNi6fWbWnGj1OBAPcJ5slr9jt4sNNzXM9h6qOlIfcO5QPcGP6xB5O61u2LdrPUa9/WCm&#10;rwAAAP//AwBQSwMEFAAGAAgAAAAhANVFwQXgAAAACwEAAA8AAABkcnMvZG93bnJldi54bWxMj8tO&#10;wzAQRfdI/IM1SGxQaze0UZTGqRASWx4pC5ZuPCRR47GJnTbh63FXZTm6R/eeKXaT6dkJB99ZkrBa&#10;CmBItdUdNRI+9y+LDJgPirTqLaGEGT3sytubQuXanukDT1VoWCwhnysJbQgu59zXLRrll9Yhxezb&#10;DkaFeA4N14M6x3LT80SIlBvVUVxolcPnFutjNRoJNM6z1w29PlRf+4S7tx/3+55KeX83PW2BBZzC&#10;FYaLflSHMjod7Ejas17CYrVOk8jGRKTALoTYZI/ADhKy9QZ4WfD/P5R/AAAA//8DAFBLAQItABQA&#10;BgAIAAAAIQC2gziS/gAAAOEBAAATAAAAAAAAAAAAAAAAAAAAAABbQ29udGVudF9UeXBlc10ueG1s&#10;UEsBAi0AFAAGAAgAAAAhADj9If/WAAAAlAEAAAsAAAAAAAAAAAAAAAAALwEAAF9yZWxzLy5yZWxz&#10;UEsBAi0AFAAGAAgAAAAhADVXWxNbAgAAqAQAAA4AAAAAAAAAAAAAAAAALgIAAGRycy9lMm9Eb2Mu&#10;eG1sUEsBAi0AFAAGAAgAAAAhANVFwQXgAAAACwEAAA8AAAAAAAAAAAAAAAAAtQQAAGRycy9kb3du&#10;cmV2LnhtbFBLBQYAAAAABAAEAPMAAADCBQAAAAA=&#10;" fillcolor="#31849b [2408]" stroked="f" strokeweight=".5pt">
                <v:textbox>
                  <w:txbxContent>
                    <w:p w:rsidR="00545B43" w:rsidRDefault="00545B43" w:rsidP="009311E3"/>
                  </w:txbxContent>
                </v:textbox>
              </v:shape>
            </w:pict>
          </mc:Fallback>
        </mc:AlternateContent>
      </w:r>
      <w:r w:rsidRPr="006D1F91">
        <w:rPr>
          <w:rFonts w:ascii="Calibri Light" w:hAnsi="Calibri Light" w:cs="Arial"/>
          <w:noProof/>
          <w:sz w:val="22"/>
          <w:szCs w:val="22"/>
        </w:rPr>
        <mc:AlternateContent>
          <mc:Choice Requires="wps">
            <w:drawing>
              <wp:anchor distT="0" distB="0" distL="114300" distR="114300" simplePos="0" relativeHeight="251660288" behindDoc="0" locked="0" layoutInCell="1" allowOverlap="1" wp14:anchorId="68EE1527" wp14:editId="10AE6990">
                <wp:simplePos x="0" y="0"/>
                <wp:positionH relativeFrom="column">
                  <wp:posOffset>-909320</wp:posOffset>
                </wp:positionH>
                <wp:positionV relativeFrom="paragraph">
                  <wp:posOffset>334010</wp:posOffset>
                </wp:positionV>
                <wp:extent cx="7629525" cy="469265"/>
                <wp:effectExtent l="0" t="0" r="9525" b="6985"/>
                <wp:wrapNone/>
                <wp:docPr id="6" name="Tekstvak 6"/>
                <wp:cNvGraphicFramePr/>
                <a:graphic xmlns:a="http://schemas.openxmlformats.org/drawingml/2006/main">
                  <a:graphicData uri="http://schemas.microsoft.com/office/word/2010/wordprocessingShape">
                    <wps:wsp>
                      <wps:cNvSpPr txBox="1"/>
                      <wps:spPr>
                        <a:xfrm>
                          <a:off x="0" y="0"/>
                          <a:ext cx="7629525" cy="469265"/>
                        </a:xfrm>
                        <a:prstGeom prst="rect">
                          <a:avLst/>
                        </a:prstGeom>
                        <a:solidFill>
                          <a:schemeClr val="accent5">
                            <a:lumMod val="40000"/>
                            <a:lumOff val="60000"/>
                          </a:schemeClr>
                        </a:solidFill>
                        <a:ln w="6350">
                          <a:noFill/>
                        </a:ln>
                      </wps:spPr>
                      <wps:txbx>
                        <w:txbxContent>
                          <w:p w:rsidR="00545B43" w:rsidRDefault="00545B43" w:rsidP="0093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6" o:spid="_x0000_s1028" type="#_x0000_t202" style="position:absolute;margin-left:-71.6pt;margin-top:26.3pt;width:600.75pt;height:3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cDYwIAAL8EAAAOAAAAZHJzL2Uyb0RvYy54bWysVN9v2jAQfp+0/8Hy+0jIIB2IUDEqpkms&#10;rQRTn43jQFTb59mGpPvrd3YIZd2epvFgznfn+/Hdd5ndtkqSk7CuBl3Q4SClRGgOZa33Bf2+XX34&#10;RInzTJdMghYFfRGO3s7fv5s1ZioyOIAshSUYRLtpYwp68N5Mk8Txg1DMDcAIjcYKrGIer3aflJY1&#10;GF3JJEvTPGnAlsYCF86h9q4z0nmMX1WC+4eqcsITWVCszcfTxnMXzmQ+Y9O9ZeZQ83MZ7B+qUKzW&#10;mPQS6o55Ro62/iOUqrkFB5UfcFAJVFXNRewBuxmmb7rZHJgRsRcEx5kLTO7/heX3p0dL6rKgOSWa&#10;KRzRVjw7f2LPJA/oNMZN0Wlj0M23n6HFKfd6h8rQdFtZFf6xHYJ2xPnlgq1oPeGovMmzyTgbU8LR&#10;NsonWT4OYZLX18Y6/0WAIkEoqMXZRUjZae1859q7hGQOZF2uainjJfBFLKUlJ4aTZpwL7cfxuTyq&#10;b1B2+lGKv27mqEZmdOq8V2M1kXkhUqzttyRSkwZx+jhOY2ANIXtXmNToHqDqIAmSb3dtBDbr4dpB&#10;+YIoWuhY6Axf1djqmjn/yCzSDoHDVfIPeFQSMBecJUoOYH/+TR/8kQ1opaRBGhfU/TgyKyiRXzXy&#10;ZDIcjQLv42U0vsnwYq8tu2uLPqolIH5DXFrDoxj8vezFyoJ6wo1bhKxoYppj7oL6Xlz6brlwY7lY&#10;LKITMt0wv9Ybw0PoMK8wyG37xKw5T9sjT+6hJzybvhl65xtealgcPVR1ZETAuUP1DD9uSZzbeaPD&#10;Gl7fo9frd2f+CwAA//8DAFBLAwQUAAYACAAAACEAPEkyv+IAAAAMAQAADwAAAGRycy9kb3ducmV2&#10;LnhtbEyPwWrDMAyG74O9g9Fgt9ZpUoeSxSllY5cVOtaN0aMbq0lYLJvYTbO3n3vqbhL6+PX95Xoy&#10;PRtx8J0lCYt5AgyptrqjRsLX5+tsBcwHRVr1llDCL3pYV/d3pSq0vdAHjvvQsBhCvlAS2hBcwbmv&#10;WzTKz61DireTHYwKcR0argd1ieGm52mS5NyojuKHVjl8brH+2Z+NhO9Nlr459z753UGIFzEetqft&#10;UsrHh2nzBCzgFG4wXPWjOlTR6WjPpD3rJcwWyyyNrASR5sCuRCJWGbBjnNJcAK9K/r9E9QcAAP//&#10;AwBQSwECLQAUAAYACAAAACEAtoM4kv4AAADhAQAAEwAAAAAAAAAAAAAAAAAAAAAAW0NvbnRlbnRf&#10;VHlwZXNdLnhtbFBLAQItABQABgAIAAAAIQA4/SH/1gAAAJQBAAALAAAAAAAAAAAAAAAAAC8BAABf&#10;cmVscy8ucmVsc1BLAQItABQABgAIAAAAIQAoUAcDYwIAAL8EAAAOAAAAAAAAAAAAAAAAAC4CAABk&#10;cnMvZTJvRG9jLnhtbFBLAQItABQABgAIAAAAIQA8STK/4gAAAAwBAAAPAAAAAAAAAAAAAAAAAL0E&#10;AABkcnMvZG93bnJldi54bWxQSwUGAAAAAAQABADzAAAAzAUAAAAA&#10;" fillcolor="#b6dde8 [1304]" stroked="f" strokeweight=".5pt">
                <v:textbox>
                  <w:txbxContent>
                    <w:p w:rsidR="00545B43" w:rsidRDefault="00545B43" w:rsidP="009311E3"/>
                  </w:txbxContent>
                </v:textbox>
              </v:shape>
            </w:pict>
          </mc:Fallback>
        </mc:AlternateContent>
      </w: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9311E3" w:rsidRPr="006D1F91" w:rsidRDefault="009311E3" w:rsidP="00473E49">
      <w:pPr>
        <w:spacing w:line="360" w:lineRule="auto"/>
        <w:rPr>
          <w:rFonts w:ascii="Calibri Light" w:hAnsi="Calibri Light" w:cs="Arial"/>
          <w:sz w:val="22"/>
          <w:szCs w:val="22"/>
        </w:rPr>
      </w:pPr>
    </w:p>
    <w:p w:rsidR="00F83827" w:rsidRDefault="00F83827" w:rsidP="00F83827">
      <w:pPr>
        <w:pStyle w:val="Lijstalinea"/>
        <w:spacing w:line="360" w:lineRule="auto"/>
        <w:rPr>
          <w:rFonts w:ascii="Calibri Light" w:hAnsi="Calibri Light" w:cs="Arial"/>
          <w:color w:val="C00000"/>
          <w:sz w:val="22"/>
          <w:szCs w:val="22"/>
        </w:rPr>
      </w:pPr>
    </w:p>
    <w:p w:rsidR="00F83827" w:rsidRDefault="00F83827" w:rsidP="00FA1AD8">
      <w:pPr>
        <w:pStyle w:val="Lijstalinea"/>
        <w:spacing w:line="360" w:lineRule="auto"/>
        <w:rPr>
          <w:rFonts w:ascii="Calibri Light" w:hAnsi="Calibri Light" w:cs="Arial"/>
          <w:color w:val="C00000"/>
          <w:sz w:val="22"/>
          <w:szCs w:val="22"/>
        </w:rPr>
      </w:pPr>
    </w:p>
    <w:p w:rsidR="00FA1AD8" w:rsidRPr="00932413" w:rsidRDefault="00FA1AD8" w:rsidP="00FA1AD8">
      <w:pPr>
        <w:pStyle w:val="Lijstalinea"/>
        <w:spacing w:line="360" w:lineRule="auto"/>
        <w:rPr>
          <w:rFonts w:ascii="Calibri Light" w:hAnsi="Calibri Light" w:cs="Arial"/>
          <w:color w:val="C00000"/>
          <w:sz w:val="22"/>
          <w:szCs w:val="22"/>
        </w:rPr>
      </w:pPr>
    </w:p>
    <w:p w:rsidR="006D1F91" w:rsidRPr="00932413" w:rsidRDefault="006D1F91" w:rsidP="00473E49">
      <w:pPr>
        <w:spacing w:line="360" w:lineRule="auto"/>
        <w:rPr>
          <w:rFonts w:ascii="Calibri Light" w:hAnsi="Calibri Light" w:cs="Arial"/>
          <w:b/>
          <w:color w:val="31849B" w:themeColor="accent5" w:themeShade="BF"/>
          <w:sz w:val="22"/>
          <w:szCs w:val="22"/>
        </w:rPr>
      </w:pPr>
    </w:p>
    <w:p w:rsidR="006D1F91" w:rsidRPr="00932413" w:rsidRDefault="006D1F91" w:rsidP="00473E49">
      <w:pPr>
        <w:spacing w:line="360" w:lineRule="auto"/>
        <w:rPr>
          <w:rFonts w:ascii="Calibri Light" w:hAnsi="Calibri Light" w:cs="Arial"/>
          <w:b/>
          <w:color w:val="31849B" w:themeColor="accent5" w:themeShade="BF"/>
          <w:sz w:val="22"/>
          <w:szCs w:val="22"/>
        </w:rPr>
      </w:pPr>
    </w:p>
    <w:p w:rsidR="00FA1AD8" w:rsidRDefault="00FA1AD8" w:rsidP="00473E49">
      <w:pPr>
        <w:spacing w:line="360" w:lineRule="auto"/>
        <w:rPr>
          <w:rFonts w:ascii="Calibri Light" w:hAnsi="Calibri Light" w:cs="Arial"/>
          <w:b/>
          <w:color w:val="31849B" w:themeColor="accent5" w:themeShade="BF"/>
          <w:spacing w:val="20"/>
          <w:sz w:val="22"/>
          <w:szCs w:val="22"/>
        </w:rPr>
      </w:pPr>
    </w:p>
    <w:p w:rsidR="00FA1AD8" w:rsidRDefault="00FA1AD8" w:rsidP="00473E49">
      <w:pPr>
        <w:spacing w:line="360" w:lineRule="auto"/>
        <w:rPr>
          <w:rFonts w:ascii="Calibri Light" w:hAnsi="Calibri Light" w:cs="Arial"/>
          <w:b/>
          <w:color w:val="31849B" w:themeColor="accent5" w:themeShade="BF"/>
          <w:spacing w:val="20"/>
          <w:sz w:val="22"/>
          <w:szCs w:val="22"/>
        </w:rPr>
      </w:pPr>
    </w:p>
    <w:p w:rsidR="00FA1AD8" w:rsidRDefault="00FA1AD8" w:rsidP="00473E49">
      <w:pPr>
        <w:spacing w:line="360" w:lineRule="auto"/>
        <w:rPr>
          <w:rFonts w:ascii="Calibri Light" w:hAnsi="Calibri Light" w:cs="Arial"/>
          <w:b/>
          <w:color w:val="31849B" w:themeColor="accent5" w:themeShade="BF"/>
          <w:spacing w:val="20"/>
          <w:sz w:val="22"/>
          <w:szCs w:val="22"/>
        </w:rPr>
      </w:pPr>
    </w:p>
    <w:p w:rsidR="00FA1AD8" w:rsidRDefault="00FA1AD8" w:rsidP="00473E49">
      <w:pPr>
        <w:spacing w:line="360" w:lineRule="auto"/>
        <w:rPr>
          <w:rFonts w:ascii="Calibri Light" w:hAnsi="Calibri Light" w:cs="Arial"/>
          <w:b/>
          <w:color w:val="31849B" w:themeColor="accent5" w:themeShade="BF"/>
          <w:spacing w:val="20"/>
          <w:sz w:val="22"/>
          <w:szCs w:val="22"/>
        </w:rPr>
      </w:pPr>
    </w:p>
    <w:p w:rsidR="00473E49" w:rsidRPr="00E27E2F" w:rsidRDefault="009311E3" w:rsidP="00473E49">
      <w:pPr>
        <w:spacing w:line="360" w:lineRule="auto"/>
        <w:rPr>
          <w:rFonts w:ascii="Calibri Light" w:hAnsi="Calibri Light" w:cs="Arial"/>
          <w:b/>
          <w:color w:val="31849B" w:themeColor="accent5" w:themeShade="BF"/>
          <w:spacing w:val="20"/>
          <w:sz w:val="28"/>
          <w:szCs w:val="22"/>
        </w:rPr>
      </w:pPr>
      <w:r w:rsidRPr="00E27E2F">
        <w:rPr>
          <w:rFonts w:ascii="Calibri Light" w:hAnsi="Calibri Light" w:cs="Arial"/>
          <w:b/>
          <w:color w:val="31849B" w:themeColor="accent5" w:themeShade="BF"/>
          <w:spacing w:val="20"/>
          <w:sz w:val="28"/>
          <w:szCs w:val="22"/>
        </w:rPr>
        <w:lastRenderedPageBreak/>
        <w:t>Inleiding</w:t>
      </w:r>
    </w:p>
    <w:p w:rsidR="006D1F91" w:rsidRDefault="006D1F91" w:rsidP="006D1F91">
      <w:pPr>
        <w:pStyle w:val="Geenafstand"/>
        <w:spacing w:line="276" w:lineRule="auto"/>
        <w:rPr>
          <w:rFonts w:ascii="Calibri Light" w:hAnsi="Calibri Light"/>
          <w:sz w:val="22"/>
          <w:szCs w:val="22"/>
        </w:rPr>
      </w:pPr>
      <w:r w:rsidRPr="006D1F91">
        <w:rPr>
          <w:rFonts w:ascii="Calibri Light" w:hAnsi="Calibri Light"/>
          <w:sz w:val="22"/>
          <w:szCs w:val="22"/>
        </w:rPr>
        <w:t xml:space="preserve">Uit effectonderzoek blijkt dat supervisie werkt. Supervisie vergroot de tevredenheid met het werk, leidt tot een groter zelfinzicht, een toename van persoonlijke effectiviteit van de professional en betrokkenheid met de organisatie. Bovendien gaat supervisie negatieve uitkomsten tegen, zoals stress, angst, en personeelsverloop binnen een organisatie. </w:t>
      </w:r>
      <w:r w:rsidR="000940EC">
        <w:rPr>
          <w:rFonts w:ascii="Calibri Light" w:hAnsi="Calibri Light"/>
          <w:sz w:val="22"/>
          <w:szCs w:val="22"/>
        </w:rPr>
        <w:t xml:space="preserve">Als supervisor in spé heeft u dus een belangrijke rol in de opleiding van de Rapporteur Pro Justitia. </w:t>
      </w:r>
    </w:p>
    <w:p w:rsidR="006D1F91" w:rsidRDefault="006D1F91" w:rsidP="006D1F91">
      <w:pPr>
        <w:pStyle w:val="Geenafstand"/>
        <w:spacing w:line="276" w:lineRule="auto"/>
        <w:rPr>
          <w:rFonts w:ascii="Calibri Light" w:hAnsi="Calibri Light"/>
          <w:sz w:val="22"/>
          <w:szCs w:val="22"/>
        </w:rPr>
      </w:pPr>
    </w:p>
    <w:p w:rsidR="000940EC" w:rsidRPr="006D1F91" w:rsidRDefault="000940EC" w:rsidP="006D1F91">
      <w:pPr>
        <w:pStyle w:val="Geenafstand"/>
        <w:spacing w:line="276" w:lineRule="auto"/>
        <w:rPr>
          <w:rFonts w:ascii="Calibri Light" w:hAnsi="Calibri Light"/>
          <w:sz w:val="22"/>
          <w:szCs w:val="22"/>
        </w:rPr>
      </w:pPr>
      <w:r>
        <w:rPr>
          <w:rFonts w:ascii="Calibri Light" w:hAnsi="Calibri Light"/>
          <w:sz w:val="22"/>
          <w:szCs w:val="22"/>
        </w:rPr>
        <w:t xml:space="preserve">Als </w:t>
      </w:r>
      <w:r w:rsidR="006D1F91" w:rsidRPr="006D1F91">
        <w:rPr>
          <w:rFonts w:ascii="Calibri Light" w:hAnsi="Calibri Light"/>
          <w:sz w:val="22"/>
          <w:szCs w:val="22"/>
        </w:rPr>
        <w:t xml:space="preserve">supervisor van de Rapporteur Pro Justitia in opleiding </w:t>
      </w:r>
      <w:r w:rsidR="006D1F91">
        <w:rPr>
          <w:rFonts w:ascii="Calibri Light" w:hAnsi="Calibri Light"/>
          <w:sz w:val="22"/>
          <w:szCs w:val="22"/>
        </w:rPr>
        <w:t xml:space="preserve">heeft </w:t>
      </w:r>
      <w:r>
        <w:rPr>
          <w:rFonts w:ascii="Calibri Light" w:hAnsi="Calibri Light"/>
          <w:sz w:val="22"/>
          <w:szCs w:val="22"/>
        </w:rPr>
        <w:t xml:space="preserve">u </w:t>
      </w:r>
      <w:r w:rsidR="006D1F91">
        <w:rPr>
          <w:rFonts w:ascii="Calibri Light" w:hAnsi="Calibri Light"/>
          <w:sz w:val="22"/>
          <w:szCs w:val="22"/>
        </w:rPr>
        <w:t xml:space="preserve">als </w:t>
      </w:r>
      <w:r w:rsidR="006D1F91" w:rsidRPr="006D1F91">
        <w:rPr>
          <w:rFonts w:ascii="Calibri Light" w:hAnsi="Calibri Light"/>
          <w:sz w:val="22"/>
          <w:szCs w:val="22"/>
        </w:rPr>
        <w:t>taak de rapporteur i.o. te begeleiden bij het zelfstandig uitvoeren van rapportages. In de praktijk van het NIFP gaat het om een combinatie van de rol va</w:t>
      </w:r>
      <w:r w:rsidR="006D1F91">
        <w:rPr>
          <w:rFonts w:ascii="Calibri Light" w:hAnsi="Calibri Light"/>
          <w:sz w:val="22"/>
          <w:szCs w:val="22"/>
        </w:rPr>
        <w:t xml:space="preserve">n supervisor en werkbegeleider waarbij </w:t>
      </w:r>
      <w:r>
        <w:rPr>
          <w:rFonts w:ascii="Calibri Light" w:hAnsi="Calibri Light"/>
          <w:sz w:val="22"/>
          <w:szCs w:val="22"/>
        </w:rPr>
        <w:t xml:space="preserve">u als </w:t>
      </w:r>
      <w:r w:rsidR="006D1F91">
        <w:rPr>
          <w:rFonts w:ascii="Calibri Light" w:hAnsi="Calibri Light"/>
          <w:sz w:val="22"/>
          <w:szCs w:val="22"/>
        </w:rPr>
        <w:t>supervisor vanuit de rol van:</w:t>
      </w:r>
    </w:p>
    <w:p w:rsidR="006D1F91" w:rsidRPr="006D1F91" w:rsidRDefault="006D1F91" w:rsidP="000940EC">
      <w:pPr>
        <w:pStyle w:val="Geenafstand"/>
        <w:numPr>
          <w:ilvl w:val="0"/>
          <w:numId w:val="13"/>
        </w:numPr>
        <w:spacing w:line="276" w:lineRule="auto"/>
        <w:ind w:hanging="436"/>
        <w:rPr>
          <w:rFonts w:ascii="Calibri Light" w:eastAsiaTheme="minorHAnsi" w:hAnsi="Calibri Light"/>
          <w:sz w:val="22"/>
          <w:szCs w:val="22"/>
          <w:lang w:eastAsia="en-US"/>
        </w:rPr>
      </w:pPr>
      <w:r w:rsidRPr="006D1F91">
        <w:rPr>
          <w:rFonts w:ascii="Calibri Light" w:hAnsi="Calibri Light"/>
          <w:i/>
          <w:sz w:val="22"/>
          <w:szCs w:val="22"/>
        </w:rPr>
        <w:t>werkbegeleider</w:t>
      </w:r>
      <w:r w:rsidRPr="006D1F91">
        <w:rPr>
          <w:rFonts w:ascii="Calibri Light" w:hAnsi="Calibri Light"/>
          <w:sz w:val="22"/>
          <w:szCs w:val="22"/>
        </w:rPr>
        <w:t xml:space="preserve"> de rapporteur i</w:t>
      </w:r>
      <w:r>
        <w:rPr>
          <w:rFonts w:ascii="Calibri Light" w:hAnsi="Calibri Light"/>
          <w:sz w:val="22"/>
          <w:szCs w:val="22"/>
        </w:rPr>
        <w:t>.o.</w:t>
      </w:r>
      <w:r w:rsidRPr="006D1F91">
        <w:rPr>
          <w:rFonts w:ascii="Calibri Light" w:hAnsi="Calibri Light"/>
          <w:sz w:val="22"/>
          <w:szCs w:val="22"/>
        </w:rPr>
        <w:t xml:space="preserve"> </w:t>
      </w:r>
      <w:r w:rsidR="000940EC">
        <w:rPr>
          <w:rFonts w:ascii="Calibri Light" w:hAnsi="Calibri Light"/>
          <w:sz w:val="22"/>
          <w:szCs w:val="22"/>
        </w:rPr>
        <w:t xml:space="preserve">leert </w:t>
      </w:r>
      <w:r w:rsidRPr="006D1F91">
        <w:rPr>
          <w:rFonts w:ascii="Calibri Light" w:hAnsi="Calibri Light"/>
          <w:sz w:val="22"/>
          <w:szCs w:val="22"/>
        </w:rPr>
        <w:t xml:space="preserve">hoe een goed rapport moet worden </w:t>
      </w:r>
      <w:r w:rsidR="000940EC">
        <w:rPr>
          <w:rFonts w:ascii="Calibri Light" w:hAnsi="Calibri Light"/>
          <w:sz w:val="22"/>
          <w:szCs w:val="22"/>
        </w:rPr>
        <w:t>geschreven</w:t>
      </w:r>
      <w:r>
        <w:rPr>
          <w:rFonts w:ascii="Calibri Light" w:hAnsi="Calibri Light"/>
          <w:sz w:val="22"/>
          <w:szCs w:val="22"/>
        </w:rPr>
        <w:t>.</w:t>
      </w:r>
      <w:r w:rsidRPr="006D1F91">
        <w:rPr>
          <w:rFonts w:ascii="Calibri Light" w:hAnsi="Calibri Light"/>
          <w:sz w:val="22"/>
          <w:szCs w:val="22"/>
        </w:rPr>
        <w:t xml:space="preserve"> De rapporteur </w:t>
      </w:r>
      <w:r>
        <w:rPr>
          <w:rFonts w:ascii="Calibri Light" w:hAnsi="Calibri Light"/>
          <w:sz w:val="22"/>
          <w:szCs w:val="22"/>
        </w:rPr>
        <w:t xml:space="preserve">i.o. </w:t>
      </w:r>
      <w:r w:rsidRPr="006D1F91">
        <w:rPr>
          <w:rFonts w:ascii="Calibri Light" w:hAnsi="Calibri Light"/>
          <w:sz w:val="22"/>
          <w:szCs w:val="22"/>
        </w:rPr>
        <w:t xml:space="preserve">moet over noodzakelijke kennis en vaardigheden gaan beschikken, door </w:t>
      </w:r>
      <w:r w:rsidR="000940EC">
        <w:rPr>
          <w:rFonts w:ascii="Calibri Light" w:hAnsi="Calibri Light"/>
          <w:sz w:val="22"/>
          <w:szCs w:val="22"/>
        </w:rPr>
        <w:t xml:space="preserve">ervaring op te doen </w:t>
      </w:r>
      <w:r w:rsidRPr="006D1F91">
        <w:rPr>
          <w:rFonts w:ascii="Calibri Light" w:hAnsi="Calibri Light"/>
          <w:sz w:val="22"/>
          <w:szCs w:val="22"/>
        </w:rPr>
        <w:t xml:space="preserve">in de praktijk en met behulp van begeleiding die gericht is op het verbeteren van de praktijk. Bij de werkbegeleiding staat de ingebrachte casus centraal. </w:t>
      </w:r>
    </w:p>
    <w:p w:rsidR="006D1F91" w:rsidRDefault="006D1F91" w:rsidP="000940EC">
      <w:pPr>
        <w:pStyle w:val="Geenafstand"/>
        <w:numPr>
          <w:ilvl w:val="0"/>
          <w:numId w:val="13"/>
        </w:numPr>
        <w:spacing w:line="276" w:lineRule="auto"/>
        <w:ind w:hanging="436"/>
        <w:rPr>
          <w:rFonts w:ascii="Calibri Light" w:eastAsiaTheme="minorHAnsi" w:hAnsi="Calibri Light"/>
          <w:sz w:val="22"/>
          <w:szCs w:val="22"/>
          <w:lang w:eastAsia="en-US"/>
        </w:rPr>
      </w:pPr>
      <w:r w:rsidRPr="006D1F91">
        <w:rPr>
          <w:rFonts w:ascii="Calibri Light" w:hAnsi="Calibri Light"/>
          <w:i/>
          <w:sz w:val="22"/>
          <w:szCs w:val="22"/>
        </w:rPr>
        <w:t>supervisor</w:t>
      </w:r>
      <w:r w:rsidRPr="006D1F91">
        <w:rPr>
          <w:rFonts w:ascii="Calibri Light" w:hAnsi="Calibri Light"/>
          <w:sz w:val="22"/>
          <w:szCs w:val="22"/>
        </w:rPr>
        <w:t xml:space="preserve"> de rapporteur i.o. leert kritisch na te denken en het eigen handelen waar nodig bij te sturen om uiteindelijk een zelfstandige rapporteur te kunnen worden. Het gaat om het vormgeven aan autonome leerprocessen. Bevorderen van zelfstandige reflectie en attitudevorming zijn doelen die vanuit de rol van supervisor worden nagestreefd. Niet de casus en het uit te brengen rapport staan centraal, maar de focus is gericht op de vorming van de </w:t>
      </w:r>
      <w:r w:rsidRPr="006D1F91">
        <w:rPr>
          <w:rFonts w:ascii="Calibri Light" w:eastAsiaTheme="minorHAnsi" w:hAnsi="Calibri Light"/>
          <w:sz w:val="22"/>
          <w:szCs w:val="22"/>
          <w:lang w:eastAsia="en-US"/>
        </w:rPr>
        <w:t xml:space="preserve">professional, met aandacht voor diens persoonlijk leerproces. Supervisie vindt in het kader van beroepsregistratie plaats in een fase op weg naar registerniveau (verwerven vakbekwaamheid). De supervisant dient aan het einde van diens leertraject geregistreerd </w:t>
      </w:r>
      <w:r w:rsidR="000940EC">
        <w:rPr>
          <w:rFonts w:ascii="Calibri Light" w:eastAsiaTheme="minorHAnsi" w:hAnsi="Calibri Light"/>
          <w:sz w:val="22"/>
          <w:szCs w:val="22"/>
          <w:lang w:eastAsia="en-US"/>
        </w:rPr>
        <w:t xml:space="preserve">te </w:t>
      </w:r>
      <w:r w:rsidRPr="006D1F91">
        <w:rPr>
          <w:rFonts w:ascii="Calibri Light" w:eastAsiaTheme="minorHAnsi" w:hAnsi="Calibri Light"/>
          <w:sz w:val="22"/>
          <w:szCs w:val="22"/>
          <w:lang w:eastAsia="en-US"/>
        </w:rPr>
        <w:t xml:space="preserve">kunnen worden bij het NRGD. </w:t>
      </w:r>
    </w:p>
    <w:p w:rsidR="000940EC" w:rsidRDefault="000940EC" w:rsidP="006D1F91">
      <w:pPr>
        <w:pStyle w:val="Geenafstand"/>
        <w:spacing w:line="276" w:lineRule="auto"/>
        <w:rPr>
          <w:rFonts w:ascii="Calibri Light" w:eastAsiaTheme="minorHAnsi" w:hAnsi="Calibri Light"/>
          <w:sz w:val="22"/>
          <w:szCs w:val="22"/>
          <w:lang w:eastAsia="en-US"/>
        </w:rPr>
      </w:pPr>
    </w:p>
    <w:p w:rsidR="00FD3BF8" w:rsidRPr="000940EC" w:rsidRDefault="00FD3BF8" w:rsidP="000940EC">
      <w:pPr>
        <w:pStyle w:val="Geenafstand"/>
        <w:spacing w:line="276" w:lineRule="auto"/>
        <w:rPr>
          <w:rFonts w:ascii="Calibri Light" w:eastAsiaTheme="minorHAnsi" w:hAnsi="Calibri Light"/>
          <w:sz w:val="22"/>
          <w:szCs w:val="22"/>
          <w:lang w:eastAsia="en-US"/>
        </w:rPr>
      </w:pPr>
      <w:r>
        <w:rPr>
          <w:rFonts w:ascii="Calibri Light" w:eastAsiaTheme="minorHAnsi" w:hAnsi="Calibri Light"/>
          <w:sz w:val="22"/>
          <w:szCs w:val="22"/>
          <w:lang w:eastAsia="en-US"/>
        </w:rPr>
        <w:t xml:space="preserve">In de supervisorenopleiding </w:t>
      </w:r>
      <w:r w:rsidR="000940EC">
        <w:rPr>
          <w:rFonts w:ascii="Calibri Light" w:eastAsiaTheme="minorHAnsi" w:hAnsi="Calibri Light"/>
          <w:sz w:val="22"/>
          <w:szCs w:val="22"/>
          <w:lang w:eastAsia="en-US"/>
        </w:rPr>
        <w:t xml:space="preserve">wordt </w:t>
      </w:r>
      <w:r w:rsidR="006D1F91" w:rsidRPr="006D1F91">
        <w:rPr>
          <w:rFonts w:ascii="Calibri Light" w:eastAsiaTheme="minorHAnsi" w:hAnsi="Calibri Light"/>
          <w:sz w:val="22"/>
          <w:szCs w:val="22"/>
          <w:lang w:eastAsia="en-US"/>
        </w:rPr>
        <w:t xml:space="preserve">aandacht </w:t>
      </w:r>
      <w:r w:rsidR="000940EC">
        <w:rPr>
          <w:rFonts w:ascii="Calibri Light" w:eastAsiaTheme="minorHAnsi" w:hAnsi="Calibri Light"/>
          <w:sz w:val="22"/>
          <w:szCs w:val="22"/>
          <w:lang w:eastAsia="en-US"/>
        </w:rPr>
        <w:t>bes</w:t>
      </w:r>
      <w:r w:rsidR="006D1F91" w:rsidRPr="006D1F91">
        <w:rPr>
          <w:rFonts w:ascii="Calibri Light" w:eastAsiaTheme="minorHAnsi" w:hAnsi="Calibri Light"/>
          <w:sz w:val="22"/>
          <w:szCs w:val="22"/>
          <w:lang w:eastAsia="en-US"/>
        </w:rPr>
        <w:t xml:space="preserve">teed aan </w:t>
      </w:r>
      <w:r w:rsidR="000940EC">
        <w:rPr>
          <w:rFonts w:ascii="Calibri Light" w:eastAsiaTheme="minorHAnsi" w:hAnsi="Calibri Light"/>
          <w:sz w:val="22"/>
          <w:szCs w:val="22"/>
          <w:lang w:eastAsia="en-US"/>
        </w:rPr>
        <w:t xml:space="preserve">zowel </w:t>
      </w:r>
      <w:r w:rsidR="006D1F91" w:rsidRPr="006D1F91">
        <w:rPr>
          <w:rFonts w:ascii="Calibri Light" w:eastAsiaTheme="minorHAnsi" w:hAnsi="Calibri Light"/>
          <w:sz w:val="22"/>
          <w:szCs w:val="22"/>
          <w:lang w:eastAsia="en-US"/>
        </w:rPr>
        <w:t xml:space="preserve">het geven van werkbegeleiding </w:t>
      </w:r>
      <w:r w:rsidR="000940EC">
        <w:rPr>
          <w:rFonts w:ascii="Calibri Light" w:eastAsiaTheme="minorHAnsi" w:hAnsi="Calibri Light"/>
          <w:sz w:val="22"/>
          <w:szCs w:val="22"/>
          <w:lang w:eastAsia="en-US"/>
        </w:rPr>
        <w:t xml:space="preserve">als het geven van </w:t>
      </w:r>
      <w:r w:rsidR="006D1F91" w:rsidRPr="006D1F91">
        <w:rPr>
          <w:rFonts w:ascii="Calibri Light" w:eastAsiaTheme="minorHAnsi" w:hAnsi="Calibri Light"/>
          <w:sz w:val="22"/>
          <w:szCs w:val="22"/>
          <w:lang w:eastAsia="en-US"/>
        </w:rPr>
        <w:t xml:space="preserve">supervisie. </w:t>
      </w:r>
      <w:r w:rsidR="000940EC">
        <w:rPr>
          <w:rFonts w:ascii="Calibri Light" w:hAnsi="Calibri Light"/>
          <w:sz w:val="22"/>
          <w:szCs w:val="22"/>
        </w:rPr>
        <w:t>De opleiding bestaat uit zes</w:t>
      </w:r>
      <w:r w:rsidR="000940EC" w:rsidRPr="006D1F91">
        <w:rPr>
          <w:rFonts w:ascii="Calibri Light" w:hAnsi="Calibri Light"/>
          <w:sz w:val="22"/>
          <w:szCs w:val="22"/>
        </w:rPr>
        <w:t xml:space="preserve"> </w:t>
      </w:r>
      <w:r w:rsidR="00865AAD">
        <w:rPr>
          <w:rFonts w:ascii="Calibri Light" w:hAnsi="Calibri Light"/>
          <w:sz w:val="22"/>
          <w:szCs w:val="22"/>
        </w:rPr>
        <w:t>les</w:t>
      </w:r>
      <w:r w:rsidR="000940EC" w:rsidRPr="006D1F91">
        <w:rPr>
          <w:rFonts w:ascii="Calibri Light" w:hAnsi="Calibri Light"/>
          <w:sz w:val="22"/>
          <w:szCs w:val="22"/>
        </w:rPr>
        <w:t xml:space="preserve">dagen van </w:t>
      </w:r>
      <w:r w:rsidR="000940EC">
        <w:rPr>
          <w:rFonts w:ascii="Calibri Light" w:hAnsi="Calibri Light"/>
          <w:sz w:val="22"/>
          <w:szCs w:val="22"/>
        </w:rPr>
        <w:t>zeven</w:t>
      </w:r>
      <w:r w:rsidR="000940EC" w:rsidRPr="006D1F91">
        <w:rPr>
          <w:rFonts w:ascii="Calibri Light" w:hAnsi="Calibri Light"/>
          <w:sz w:val="22"/>
          <w:szCs w:val="22"/>
        </w:rPr>
        <w:t xml:space="preserve"> uur</w:t>
      </w:r>
      <w:r w:rsidR="000940EC">
        <w:rPr>
          <w:rFonts w:ascii="Calibri Light" w:hAnsi="Calibri Light"/>
          <w:sz w:val="22"/>
          <w:szCs w:val="22"/>
        </w:rPr>
        <w:t xml:space="preserve">. Voor de </w:t>
      </w:r>
      <w:r w:rsidR="00865AAD">
        <w:rPr>
          <w:rFonts w:ascii="Calibri Light" w:hAnsi="Calibri Light"/>
          <w:sz w:val="22"/>
          <w:szCs w:val="22"/>
        </w:rPr>
        <w:t>les</w:t>
      </w:r>
      <w:r w:rsidR="000940EC">
        <w:rPr>
          <w:rFonts w:ascii="Calibri Light" w:hAnsi="Calibri Light"/>
          <w:sz w:val="22"/>
          <w:szCs w:val="22"/>
        </w:rPr>
        <w:t xml:space="preserve">dagen bestudeert u de literatuur en maakt u odprachten. </w:t>
      </w:r>
      <w:r w:rsidR="000940EC" w:rsidRPr="000940EC">
        <w:rPr>
          <w:rFonts w:ascii="Calibri Light" w:hAnsi="Calibri Light"/>
          <w:sz w:val="22"/>
          <w:szCs w:val="22"/>
        </w:rPr>
        <w:t xml:space="preserve">Parallel </w:t>
      </w:r>
      <w:r w:rsidRPr="000940EC">
        <w:rPr>
          <w:rFonts w:ascii="Calibri Light" w:hAnsi="Calibri Light"/>
          <w:sz w:val="22"/>
          <w:szCs w:val="22"/>
        </w:rPr>
        <w:t xml:space="preserve">aan </w:t>
      </w:r>
      <w:r w:rsidR="000940EC" w:rsidRPr="000940EC">
        <w:rPr>
          <w:rFonts w:ascii="Calibri Light" w:hAnsi="Calibri Light"/>
          <w:sz w:val="22"/>
          <w:szCs w:val="22"/>
        </w:rPr>
        <w:t xml:space="preserve">het </w:t>
      </w:r>
      <w:r w:rsidRPr="000940EC">
        <w:rPr>
          <w:rFonts w:ascii="Calibri Light" w:hAnsi="Calibri Light"/>
          <w:sz w:val="22"/>
          <w:szCs w:val="22"/>
        </w:rPr>
        <w:t>theoretische cursus</w:t>
      </w:r>
      <w:r w:rsidR="000940EC" w:rsidRPr="000940EC">
        <w:rPr>
          <w:rFonts w:ascii="Calibri Light" w:hAnsi="Calibri Light"/>
          <w:sz w:val="22"/>
          <w:szCs w:val="22"/>
        </w:rPr>
        <w:t>gedeelte</w:t>
      </w:r>
      <w:r w:rsidRPr="000940EC">
        <w:rPr>
          <w:rFonts w:ascii="Calibri Light" w:hAnsi="Calibri Light"/>
          <w:sz w:val="22"/>
          <w:szCs w:val="22"/>
        </w:rPr>
        <w:t xml:space="preserve"> </w:t>
      </w:r>
      <w:r w:rsidR="000940EC" w:rsidRPr="000940EC">
        <w:rPr>
          <w:rFonts w:ascii="Calibri Light" w:hAnsi="Calibri Light"/>
          <w:sz w:val="22"/>
          <w:szCs w:val="22"/>
        </w:rPr>
        <w:t xml:space="preserve">geeft u </w:t>
      </w:r>
      <w:r w:rsidRPr="000940EC">
        <w:rPr>
          <w:rFonts w:ascii="Calibri Light" w:hAnsi="Calibri Light"/>
          <w:sz w:val="22"/>
          <w:szCs w:val="22"/>
        </w:rPr>
        <w:t>supervisie aan een rapporteur i</w:t>
      </w:r>
      <w:r w:rsidR="000940EC" w:rsidRPr="000940EC">
        <w:rPr>
          <w:rFonts w:ascii="Calibri Light" w:hAnsi="Calibri Light"/>
          <w:sz w:val="22"/>
          <w:szCs w:val="22"/>
        </w:rPr>
        <w:t xml:space="preserve">.o. en uw </w:t>
      </w:r>
      <w:r w:rsidRPr="000940EC">
        <w:rPr>
          <w:rFonts w:ascii="Calibri Light" w:hAnsi="Calibri Light"/>
          <w:sz w:val="22"/>
          <w:szCs w:val="22"/>
        </w:rPr>
        <w:t xml:space="preserve">ervaringen worden ingebracht in </w:t>
      </w:r>
      <w:r w:rsidR="000940EC" w:rsidRPr="000940EC">
        <w:rPr>
          <w:rFonts w:ascii="Calibri Light" w:hAnsi="Calibri Light"/>
          <w:sz w:val="22"/>
          <w:szCs w:val="22"/>
        </w:rPr>
        <w:t xml:space="preserve">cursusdagen. </w:t>
      </w:r>
      <w:r w:rsidRPr="000940EC">
        <w:rPr>
          <w:rFonts w:ascii="Calibri Light" w:hAnsi="Calibri Light"/>
          <w:sz w:val="22"/>
          <w:szCs w:val="22"/>
        </w:rPr>
        <w:t xml:space="preserve">In totaal </w:t>
      </w:r>
      <w:r w:rsidR="000940EC" w:rsidRPr="000940EC">
        <w:rPr>
          <w:rFonts w:ascii="Calibri Light" w:hAnsi="Calibri Light"/>
          <w:sz w:val="22"/>
          <w:szCs w:val="22"/>
        </w:rPr>
        <w:t xml:space="preserve">superviseert </w:t>
      </w:r>
      <w:r w:rsidR="008878AD">
        <w:rPr>
          <w:rFonts w:ascii="Calibri Light" w:hAnsi="Calibri Light"/>
          <w:sz w:val="22"/>
          <w:szCs w:val="22"/>
        </w:rPr>
        <w:t xml:space="preserve">u </w:t>
      </w:r>
      <w:r w:rsidRPr="000940EC">
        <w:rPr>
          <w:rFonts w:ascii="Calibri Light" w:hAnsi="Calibri Light"/>
          <w:sz w:val="22"/>
          <w:szCs w:val="22"/>
        </w:rPr>
        <w:t>3 rapporten.</w:t>
      </w:r>
    </w:p>
    <w:p w:rsidR="00FD3BF8" w:rsidRDefault="00FD3BF8" w:rsidP="000940EC">
      <w:pPr>
        <w:pStyle w:val="Geenafstand"/>
        <w:spacing w:line="276" w:lineRule="auto"/>
        <w:rPr>
          <w:rFonts w:ascii="Calibri Light" w:hAnsi="Calibri Light"/>
          <w:sz w:val="22"/>
          <w:szCs w:val="22"/>
        </w:rPr>
      </w:pPr>
    </w:p>
    <w:p w:rsidR="00EB31F0" w:rsidRPr="006D1F91" w:rsidRDefault="00EB31F0" w:rsidP="000940EC">
      <w:pPr>
        <w:pStyle w:val="Geenafstand"/>
        <w:spacing w:line="276" w:lineRule="auto"/>
        <w:rPr>
          <w:rFonts w:ascii="Calibri Light" w:hAnsi="Calibri Light"/>
          <w:sz w:val="22"/>
          <w:szCs w:val="22"/>
        </w:rPr>
      </w:pPr>
    </w:p>
    <w:p w:rsidR="009311E3" w:rsidRPr="00E27E2F" w:rsidRDefault="001038FF" w:rsidP="00473E49">
      <w:pPr>
        <w:spacing w:line="360" w:lineRule="auto"/>
        <w:rPr>
          <w:rFonts w:ascii="Calibri Light" w:hAnsi="Calibri Light" w:cs="Arial"/>
          <w:b/>
          <w:color w:val="31849B" w:themeColor="accent5" w:themeShade="BF"/>
          <w:sz w:val="28"/>
          <w:szCs w:val="22"/>
        </w:rPr>
      </w:pPr>
      <w:r w:rsidRPr="00E27E2F">
        <w:rPr>
          <w:rFonts w:ascii="Calibri Light" w:hAnsi="Calibri Light" w:cs="Arial"/>
          <w:b/>
          <w:color w:val="31849B" w:themeColor="accent5" w:themeShade="BF"/>
          <w:sz w:val="28"/>
          <w:szCs w:val="22"/>
        </w:rPr>
        <w:t>Docenten</w:t>
      </w:r>
    </w:p>
    <w:p w:rsidR="00E015AB" w:rsidRDefault="00E015AB" w:rsidP="00473E49">
      <w:pPr>
        <w:spacing w:line="360" w:lineRule="auto"/>
        <w:rPr>
          <w:rFonts w:ascii="Calibri Light" w:hAnsi="Calibri Light" w:cs="Arial"/>
          <w:sz w:val="22"/>
          <w:szCs w:val="22"/>
        </w:rPr>
      </w:pPr>
      <w:r>
        <w:rPr>
          <w:rFonts w:ascii="Calibri Light" w:hAnsi="Calibri Light"/>
          <w:b/>
          <w:noProof/>
          <w:color w:val="4BACC6" w:themeColor="accent5"/>
          <w:szCs w:val="20"/>
        </w:rPr>
        <w:drawing>
          <wp:anchor distT="0" distB="0" distL="114300" distR="114300" simplePos="0" relativeHeight="251665408" behindDoc="0" locked="0" layoutInCell="1" allowOverlap="1" wp14:anchorId="11870AD5" wp14:editId="04B74F78">
            <wp:simplePos x="0" y="0"/>
            <wp:positionH relativeFrom="column">
              <wp:posOffset>2338705</wp:posOffset>
            </wp:positionH>
            <wp:positionV relativeFrom="paragraph">
              <wp:posOffset>53975</wp:posOffset>
            </wp:positionV>
            <wp:extent cx="1114425" cy="1110615"/>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ne Vis (r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061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Arial"/>
          <w:noProof/>
          <w:sz w:val="22"/>
          <w:szCs w:val="22"/>
        </w:rPr>
        <w:drawing>
          <wp:anchor distT="0" distB="0" distL="114300" distR="114300" simplePos="0" relativeHeight="251666432" behindDoc="0" locked="0" layoutInCell="1" allowOverlap="1" wp14:anchorId="125DDFFB" wp14:editId="366666EB">
            <wp:simplePos x="0" y="0"/>
            <wp:positionH relativeFrom="column">
              <wp:posOffset>214630</wp:posOffset>
            </wp:positionH>
            <wp:positionV relativeFrom="paragraph">
              <wp:posOffset>50165</wp:posOffset>
            </wp:positionV>
            <wp:extent cx="1115695" cy="1115695"/>
            <wp:effectExtent l="0" t="0" r="8255" b="8255"/>
            <wp:wrapNone/>
            <wp:docPr id="1" name="Afbeelding 1" descr="K:\UTCAH Afdeling WO\Opleidingen\Opleiding Supervisoren\Opleiding Supervisor 2017\Afbeeldingen\foto 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TCAH Afdeling WO\Opleidingen\Opleiding Supervisoren\Opleiding Supervisor 2017\Afbeeldingen\foto Elly.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5AB" w:rsidRDefault="00E015AB" w:rsidP="00473E49">
      <w:pPr>
        <w:spacing w:line="360" w:lineRule="auto"/>
        <w:rPr>
          <w:rFonts w:ascii="Calibri Light" w:hAnsi="Calibri Light" w:cs="Arial"/>
          <w:sz w:val="22"/>
          <w:szCs w:val="22"/>
        </w:rPr>
      </w:pPr>
    </w:p>
    <w:p w:rsidR="00E015AB" w:rsidRDefault="00E015AB" w:rsidP="00473E49">
      <w:pPr>
        <w:spacing w:line="360" w:lineRule="auto"/>
        <w:rPr>
          <w:rFonts w:ascii="Calibri Light" w:hAnsi="Calibri Light" w:cs="Arial"/>
          <w:sz w:val="22"/>
          <w:szCs w:val="22"/>
        </w:rPr>
      </w:pPr>
    </w:p>
    <w:p w:rsidR="00E015AB" w:rsidRDefault="00E015AB" w:rsidP="00473E49">
      <w:pPr>
        <w:spacing w:line="360" w:lineRule="auto"/>
        <w:rPr>
          <w:rFonts w:ascii="Calibri Light" w:hAnsi="Calibri Light" w:cs="Arial"/>
          <w:sz w:val="22"/>
          <w:szCs w:val="22"/>
        </w:rPr>
      </w:pPr>
    </w:p>
    <w:p w:rsidR="009311E3" w:rsidRDefault="009311E3" w:rsidP="00473E49">
      <w:pPr>
        <w:spacing w:line="360" w:lineRule="auto"/>
        <w:rPr>
          <w:rFonts w:ascii="Calibri Light" w:hAnsi="Calibri Light" w:cs="Arial"/>
          <w:sz w:val="22"/>
          <w:szCs w:val="22"/>
        </w:rPr>
      </w:pPr>
    </w:p>
    <w:p w:rsidR="009311E3" w:rsidRPr="00E015AB" w:rsidRDefault="00E015AB" w:rsidP="00E015AB">
      <w:pPr>
        <w:pStyle w:val="Geenafstand"/>
        <w:rPr>
          <w:rFonts w:ascii="Calibri Light" w:hAnsi="Calibri Light"/>
        </w:rPr>
      </w:pPr>
      <w:r>
        <w:rPr>
          <w:rFonts w:ascii="Calibri Light" w:hAnsi="Calibri Light"/>
        </w:rPr>
        <w:t xml:space="preserve">Mw. drs. </w:t>
      </w:r>
      <w:r w:rsidR="009311E3" w:rsidRPr="00E015AB">
        <w:rPr>
          <w:rFonts w:ascii="Calibri Light" w:hAnsi="Calibri Light"/>
        </w:rPr>
        <w:t>C.M.A. van Laarhoven</w:t>
      </w:r>
      <w:r w:rsidR="009311E3" w:rsidRPr="00E015AB">
        <w:rPr>
          <w:rFonts w:ascii="Calibri Light" w:hAnsi="Calibri Light"/>
        </w:rPr>
        <w:tab/>
      </w:r>
      <w:r>
        <w:rPr>
          <w:rFonts w:ascii="Calibri Light" w:hAnsi="Calibri Light"/>
        </w:rPr>
        <w:t xml:space="preserve">Mw. drs. </w:t>
      </w:r>
      <w:r w:rsidR="001038FF" w:rsidRPr="00E015AB">
        <w:rPr>
          <w:rFonts w:ascii="Calibri Light" w:hAnsi="Calibri Light"/>
        </w:rPr>
        <w:t>Suzanne Vis</w:t>
      </w:r>
    </w:p>
    <w:p w:rsidR="00E015AB" w:rsidRPr="00E015AB" w:rsidRDefault="00E015AB" w:rsidP="00E015AB">
      <w:pPr>
        <w:pStyle w:val="Geenafstand"/>
        <w:rPr>
          <w:rFonts w:ascii="Calibri Light" w:hAnsi="Calibri Light"/>
          <w:sz w:val="18"/>
        </w:rPr>
      </w:pPr>
      <w:r>
        <w:rPr>
          <w:rFonts w:ascii="Calibri Light" w:hAnsi="Calibri Light"/>
          <w:sz w:val="18"/>
        </w:rPr>
        <w:t>Forensisch psycholoog en supervisor</w:t>
      </w:r>
      <w:r>
        <w:rPr>
          <w:rFonts w:ascii="Calibri Light" w:hAnsi="Calibri Light"/>
          <w:sz w:val="18"/>
        </w:rPr>
        <w:tab/>
      </w:r>
      <w:r>
        <w:rPr>
          <w:rFonts w:ascii="Calibri Light" w:hAnsi="Calibri Light"/>
          <w:sz w:val="18"/>
        </w:rPr>
        <w:tab/>
      </w:r>
      <w:r w:rsidRPr="00E015AB">
        <w:rPr>
          <w:rFonts w:ascii="Calibri Light" w:hAnsi="Calibri Light"/>
          <w:sz w:val="18"/>
        </w:rPr>
        <w:t>Arbeids- en organisatiepsycholoog</w:t>
      </w:r>
    </w:p>
    <w:p w:rsidR="009311E3" w:rsidRPr="006275A6" w:rsidRDefault="000358B3" w:rsidP="00473E49">
      <w:pPr>
        <w:spacing w:line="360" w:lineRule="auto"/>
        <w:rPr>
          <w:rFonts w:ascii="Calibri Light" w:hAnsi="Calibri Light" w:cs="Arial"/>
          <w:sz w:val="18"/>
          <w:szCs w:val="18"/>
        </w:rPr>
      </w:pPr>
      <w:hyperlink r:id="rId13" w:history="1">
        <w:r w:rsidR="009311E3" w:rsidRPr="006275A6">
          <w:rPr>
            <w:rStyle w:val="Hyperlink"/>
            <w:rFonts w:ascii="Calibri Light" w:hAnsi="Calibri Light" w:cs="Arial"/>
            <w:color w:val="auto"/>
            <w:sz w:val="18"/>
            <w:szCs w:val="18"/>
            <w:u w:val="none"/>
          </w:rPr>
          <w:t>c.m.a.vanlaarhoven@planet.nl</w:t>
        </w:r>
      </w:hyperlink>
      <w:r w:rsidR="009311E3" w:rsidRPr="006275A6">
        <w:rPr>
          <w:rFonts w:ascii="Calibri Light" w:hAnsi="Calibri Light" w:cs="Arial"/>
          <w:sz w:val="18"/>
          <w:szCs w:val="18"/>
        </w:rPr>
        <w:t xml:space="preserve"> </w:t>
      </w:r>
    </w:p>
    <w:p w:rsidR="00865AAD" w:rsidRDefault="00865AAD" w:rsidP="0063283E">
      <w:pPr>
        <w:rPr>
          <w:rFonts w:ascii="Calibri Light" w:hAnsi="Calibri Light"/>
          <w:b/>
          <w:color w:val="31849B" w:themeColor="accent5" w:themeShade="BF"/>
          <w:spacing w:val="20"/>
          <w:sz w:val="22"/>
          <w:szCs w:val="22"/>
        </w:rPr>
      </w:pPr>
    </w:p>
    <w:p w:rsidR="00865AAD" w:rsidRDefault="00865AAD" w:rsidP="0063283E">
      <w:pPr>
        <w:rPr>
          <w:rFonts w:ascii="Calibri Light" w:hAnsi="Calibri Light"/>
          <w:b/>
          <w:color w:val="31849B" w:themeColor="accent5" w:themeShade="BF"/>
          <w:spacing w:val="20"/>
          <w:sz w:val="22"/>
          <w:szCs w:val="22"/>
        </w:rPr>
      </w:pPr>
    </w:p>
    <w:p w:rsidR="00865AAD" w:rsidRDefault="00865AAD" w:rsidP="0063283E">
      <w:pPr>
        <w:rPr>
          <w:rFonts w:ascii="Calibri Light" w:hAnsi="Calibri Light"/>
          <w:b/>
          <w:color w:val="31849B" w:themeColor="accent5" w:themeShade="BF"/>
          <w:spacing w:val="20"/>
          <w:sz w:val="22"/>
          <w:szCs w:val="22"/>
        </w:rPr>
      </w:pPr>
    </w:p>
    <w:p w:rsidR="00865AAD" w:rsidRDefault="00865AAD" w:rsidP="0063283E">
      <w:pPr>
        <w:rPr>
          <w:rFonts w:ascii="Calibri Light" w:hAnsi="Calibri Light"/>
          <w:b/>
          <w:color w:val="31849B" w:themeColor="accent5" w:themeShade="BF"/>
          <w:spacing w:val="20"/>
          <w:sz w:val="22"/>
          <w:szCs w:val="22"/>
        </w:rPr>
      </w:pPr>
    </w:p>
    <w:p w:rsidR="0063283E" w:rsidRPr="00E27E2F" w:rsidRDefault="00A478E8" w:rsidP="0063283E">
      <w:pPr>
        <w:rPr>
          <w:rFonts w:ascii="Calibri Light" w:hAnsi="Calibri Light"/>
          <w:b/>
          <w:color w:val="31849B" w:themeColor="accent5" w:themeShade="BF"/>
          <w:spacing w:val="20"/>
          <w:sz w:val="28"/>
          <w:szCs w:val="22"/>
        </w:rPr>
      </w:pPr>
      <w:r w:rsidRPr="00E27E2F">
        <w:rPr>
          <w:rFonts w:ascii="Calibri Light" w:hAnsi="Calibri Light"/>
          <w:b/>
          <w:color w:val="31849B" w:themeColor="accent5" w:themeShade="BF"/>
          <w:spacing w:val="20"/>
          <w:sz w:val="28"/>
          <w:szCs w:val="22"/>
        </w:rPr>
        <w:lastRenderedPageBreak/>
        <w:t>Inhoudsopgave</w:t>
      </w:r>
    </w:p>
    <w:p w:rsidR="00A478E8" w:rsidRPr="006D1F91" w:rsidRDefault="00A478E8" w:rsidP="0063283E">
      <w:pPr>
        <w:rPr>
          <w:rFonts w:ascii="Calibri Light" w:hAnsi="Calibri Light"/>
          <w:sz w:val="22"/>
          <w:szCs w:val="22"/>
        </w:rPr>
      </w:pPr>
    </w:p>
    <w:p w:rsidR="00A478E8" w:rsidRDefault="00A478E8" w:rsidP="0063283E">
      <w:pPr>
        <w:pStyle w:val="Kop3"/>
        <w:spacing w:line="360" w:lineRule="auto"/>
        <w:rPr>
          <w:rFonts w:ascii="Calibri Light" w:hAnsi="Calibri Light" w:cs="Arial"/>
          <w:bCs w:val="0"/>
          <w:color w:val="31849B" w:themeColor="accent5" w:themeShade="BF"/>
          <w:sz w:val="22"/>
          <w:szCs w:val="22"/>
        </w:rPr>
      </w:pPr>
    </w:p>
    <w:tbl>
      <w:tblPr>
        <w:tblStyle w:val="Tabel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gridCol w:w="920"/>
      </w:tblGrid>
      <w:tr w:rsidR="00A478E8" w:rsidRPr="00A478E8" w:rsidTr="00B84C55">
        <w:tc>
          <w:tcPr>
            <w:tcW w:w="7441" w:type="dxa"/>
          </w:tcPr>
          <w:p w:rsidR="00A478E8" w:rsidRPr="00A478E8" w:rsidRDefault="00A478E8" w:rsidP="00B84C55">
            <w:pPr>
              <w:spacing w:line="480" w:lineRule="auto"/>
              <w:rPr>
                <w:rFonts w:ascii="Calibri Light" w:hAnsi="Calibri Light"/>
              </w:rPr>
            </w:pPr>
            <w:r w:rsidRPr="00A478E8">
              <w:rPr>
                <w:rFonts w:ascii="Calibri Light" w:hAnsi="Calibri Light"/>
              </w:rPr>
              <w:t>Inleiding</w:t>
            </w:r>
          </w:p>
        </w:tc>
        <w:tc>
          <w:tcPr>
            <w:tcW w:w="920" w:type="dxa"/>
          </w:tcPr>
          <w:p w:rsidR="00A478E8" w:rsidRPr="00A478E8" w:rsidRDefault="00A478E8" w:rsidP="00B84C55">
            <w:pPr>
              <w:spacing w:line="480" w:lineRule="auto"/>
              <w:rPr>
                <w:rFonts w:ascii="Calibri Light" w:hAnsi="Calibri Light"/>
              </w:rPr>
            </w:pPr>
            <w:r>
              <w:rPr>
                <w:rFonts w:ascii="Calibri Light" w:hAnsi="Calibri Light"/>
              </w:rPr>
              <w:t>2</w:t>
            </w:r>
          </w:p>
        </w:tc>
      </w:tr>
      <w:tr w:rsidR="00A478E8" w:rsidRPr="00A478E8" w:rsidTr="00B84C55">
        <w:tc>
          <w:tcPr>
            <w:tcW w:w="7441" w:type="dxa"/>
          </w:tcPr>
          <w:p w:rsidR="00A478E8" w:rsidRPr="00A478E8" w:rsidRDefault="00A478E8" w:rsidP="00B84C55">
            <w:pPr>
              <w:spacing w:line="480" w:lineRule="auto"/>
              <w:rPr>
                <w:rFonts w:ascii="Calibri Light" w:hAnsi="Calibri Light"/>
              </w:rPr>
            </w:pPr>
            <w:r>
              <w:rPr>
                <w:rFonts w:ascii="Calibri Light" w:hAnsi="Calibri Light"/>
              </w:rPr>
              <w:t>Docenten</w:t>
            </w:r>
          </w:p>
        </w:tc>
        <w:tc>
          <w:tcPr>
            <w:tcW w:w="920" w:type="dxa"/>
          </w:tcPr>
          <w:p w:rsidR="00A478E8" w:rsidRPr="00A478E8" w:rsidRDefault="00A478E8" w:rsidP="00B84C55">
            <w:pPr>
              <w:spacing w:line="480" w:lineRule="auto"/>
              <w:rPr>
                <w:rFonts w:ascii="Calibri Light" w:hAnsi="Calibri Light"/>
              </w:rPr>
            </w:pPr>
            <w:r>
              <w:rPr>
                <w:rFonts w:ascii="Calibri Light" w:hAnsi="Calibri Light"/>
              </w:rPr>
              <w:t>2</w:t>
            </w:r>
          </w:p>
        </w:tc>
      </w:tr>
      <w:tr w:rsidR="00A478E8" w:rsidRPr="00A478E8" w:rsidTr="00B84C55">
        <w:tc>
          <w:tcPr>
            <w:tcW w:w="7441" w:type="dxa"/>
          </w:tcPr>
          <w:p w:rsidR="00A478E8" w:rsidRPr="00A478E8" w:rsidRDefault="00AE47C4" w:rsidP="00B84C55">
            <w:pPr>
              <w:spacing w:line="480" w:lineRule="auto"/>
              <w:rPr>
                <w:rFonts w:ascii="Calibri Light" w:hAnsi="Calibri Light"/>
              </w:rPr>
            </w:pPr>
            <w:r w:rsidRPr="00AE47C4">
              <w:rPr>
                <w:rFonts w:ascii="Calibri Light" w:hAnsi="Calibri Light"/>
              </w:rPr>
              <w:t xml:space="preserve">Supervisor en werkbegeleider nader uitgelegd </w:t>
            </w:r>
          </w:p>
        </w:tc>
        <w:tc>
          <w:tcPr>
            <w:tcW w:w="920" w:type="dxa"/>
          </w:tcPr>
          <w:p w:rsidR="00A478E8" w:rsidRPr="00A478E8" w:rsidRDefault="00A478E8" w:rsidP="00B84C55">
            <w:pPr>
              <w:spacing w:line="480" w:lineRule="auto"/>
              <w:rPr>
                <w:rFonts w:ascii="Calibri Light" w:hAnsi="Calibri Light"/>
              </w:rPr>
            </w:pPr>
            <w:r>
              <w:rPr>
                <w:rFonts w:ascii="Calibri Light" w:hAnsi="Calibri Light"/>
              </w:rPr>
              <w:t>4</w:t>
            </w:r>
          </w:p>
        </w:tc>
      </w:tr>
      <w:tr w:rsidR="00B84C55" w:rsidRPr="00A478E8" w:rsidTr="00B84C55">
        <w:tc>
          <w:tcPr>
            <w:tcW w:w="7441" w:type="dxa"/>
          </w:tcPr>
          <w:p w:rsidR="00B84C55" w:rsidRPr="00AE47C4" w:rsidRDefault="00B84C55" w:rsidP="00B84C55">
            <w:pPr>
              <w:spacing w:line="480" w:lineRule="auto"/>
              <w:rPr>
                <w:rFonts w:ascii="Calibri Light" w:hAnsi="Calibri Light"/>
              </w:rPr>
            </w:pPr>
            <w:r>
              <w:rPr>
                <w:rFonts w:ascii="Calibri Light" w:hAnsi="Calibri Light"/>
              </w:rPr>
              <w:t>Competenties</w:t>
            </w:r>
          </w:p>
        </w:tc>
        <w:tc>
          <w:tcPr>
            <w:tcW w:w="920" w:type="dxa"/>
          </w:tcPr>
          <w:p w:rsidR="00B84C55" w:rsidRDefault="00B84C55" w:rsidP="00B84C55">
            <w:pPr>
              <w:spacing w:line="480" w:lineRule="auto"/>
              <w:rPr>
                <w:rFonts w:ascii="Calibri Light" w:hAnsi="Calibri Light"/>
              </w:rPr>
            </w:pPr>
            <w:r>
              <w:rPr>
                <w:rFonts w:ascii="Calibri Light" w:hAnsi="Calibri Light"/>
              </w:rPr>
              <w:t>6</w:t>
            </w:r>
          </w:p>
        </w:tc>
      </w:tr>
      <w:tr w:rsidR="00B84C55" w:rsidRPr="00A478E8" w:rsidTr="00B84C55">
        <w:tc>
          <w:tcPr>
            <w:tcW w:w="7441" w:type="dxa"/>
          </w:tcPr>
          <w:p w:rsidR="00B84C55" w:rsidRPr="00AE47C4" w:rsidRDefault="00B84C55" w:rsidP="00B84C55">
            <w:pPr>
              <w:spacing w:line="480" w:lineRule="auto"/>
              <w:rPr>
                <w:rFonts w:ascii="Calibri Light" w:hAnsi="Calibri Light"/>
              </w:rPr>
            </w:pPr>
            <w:r>
              <w:rPr>
                <w:rFonts w:ascii="Calibri Light" w:hAnsi="Calibri Light"/>
              </w:rPr>
              <w:t>Literatuur</w:t>
            </w:r>
          </w:p>
        </w:tc>
        <w:tc>
          <w:tcPr>
            <w:tcW w:w="920" w:type="dxa"/>
          </w:tcPr>
          <w:p w:rsidR="00B84C55" w:rsidRDefault="00B84C55" w:rsidP="00B84C55">
            <w:pPr>
              <w:spacing w:line="480" w:lineRule="auto"/>
              <w:rPr>
                <w:rFonts w:ascii="Calibri Light" w:hAnsi="Calibri Light"/>
              </w:rPr>
            </w:pPr>
            <w:r>
              <w:rPr>
                <w:rFonts w:ascii="Calibri Light" w:hAnsi="Calibri Light"/>
              </w:rPr>
              <w:t>8</w:t>
            </w:r>
          </w:p>
        </w:tc>
      </w:tr>
      <w:tr w:rsidR="00B84C55" w:rsidRPr="00A478E8" w:rsidTr="00B84C55">
        <w:tc>
          <w:tcPr>
            <w:tcW w:w="7441" w:type="dxa"/>
          </w:tcPr>
          <w:p w:rsidR="00B84C55" w:rsidRPr="00AE47C4" w:rsidRDefault="00B84C55" w:rsidP="00B84C55">
            <w:pPr>
              <w:spacing w:line="480" w:lineRule="auto"/>
              <w:rPr>
                <w:rFonts w:ascii="Calibri Light" w:hAnsi="Calibri Light"/>
              </w:rPr>
            </w:pPr>
            <w:r w:rsidRPr="00AE47C4">
              <w:rPr>
                <w:rFonts w:ascii="Calibri Light" w:hAnsi="Calibri Light"/>
              </w:rPr>
              <w:t>Aanwezigheid</w:t>
            </w:r>
          </w:p>
        </w:tc>
        <w:tc>
          <w:tcPr>
            <w:tcW w:w="920" w:type="dxa"/>
          </w:tcPr>
          <w:p w:rsidR="00B84C55" w:rsidRDefault="00B84C55" w:rsidP="00B84C55">
            <w:pPr>
              <w:spacing w:line="480" w:lineRule="auto"/>
              <w:rPr>
                <w:rFonts w:ascii="Calibri Light" w:hAnsi="Calibri Light"/>
              </w:rPr>
            </w:pPr>
            <w:r>
              <w:rPr>
                <w:rFonts w:ascii="Calibri Light" w:hAnsi="Calibri Light"/>
              </w:rPr>
              <w:t>8</w:t>
            </w:r>
          </w:p>
        </w:tc>
      </w:tr>
      <w:tr w:rsidR="00B84C55" w:rsidRPr="00A478E8" w:rsidTr="00B84C55">
        <w:tc>
          <w:tcPr>
            <w:tcW w:w="7441" w:type="dxa"/>
          </w:tcPr>
          <w:p w:rsidR="00B84C55" w:rsidRPr="00AE47C4" w:rsidRDefault="00B84C55" w:rsidP="00B84C55">
            <w:pPr>
              <w:spacing w:line="480" w:lineRule="auto"/>
              <w:rPr>
                <w:rFonts w:ascii="Calibri Light" w:hAnsi="Calibri Light"/>
              </w:rPr>
            </w:pPr>
            <w:r w:rsidRPr="00AE47C4">
              <w:rPr>
                <w:rFonts w:ascii="Calibri Light" w:hAnsi="Calibri Light"/>
              </w:rPr>
              <w:t>Rooster en voorbereiding</w:t>
            </w:r>
          </w:p>
        </w:tc>
        <w:tc>
          <w:tcPr>
            <w:tcW w:w="920" w:type="dxa"/>
          </w:tcPr>
          <w:p w:rsidR="00B84C55" w:rsidRDefault="00B84C55" w:rsidP="00B84C55">
            <w:pPr>
              <w:spacing w:line="480" w:lineRule="auto"/>
              <w:rPr>
                <w:rFonts w:ascii="Calibri Light" w:hAnsi="Calibri Light"/>
              </w:rPr>
            </w:pPr>
            <w:r>
              <w:rPr>
                <w:rFonts w:ascii="Calibri Light" w:hAnsi="Calibri Light"/>
              </w:rPr>
              <w:t>8</w:t>
            </w:r>
          </w:p>
        </w:tc>
      </w:tr>
      <w:tr w:rsidR="00B84C55" w:rsidRPr="00A478E8" w:rsidTr="00B84C55">
        <w:tc>
          <w:tcPr>
            <w:tcW w:w="7441" w:type="dxa"/>
          </w:tcPr>
          <w:p w:rsidR="00B84C55" w:rsidRPr="00AE47C4" w:rsidRDefault="00B84C55" w:rsidP="00B84C55">
            <w:pPr>
              <w:spacing w:line="480" w:lineRule="auto"/>
              <w:rPr>
                <w:rFonts w:ascii="Calibri Light" w:hAnsi="Calibri Light"/>
              </w:rPr>
            </w:pPr>
            <w:r>
              <w:rPr>
                <w:rFonts w:ascii="Calibri Light" w:hAnsi="Calibri Light"/>
              </w:rPr>
              <w:t>B</w:t>
            </w:r>
            <w:r w:rsidRPr="00AE47C4">
              <w:rPr>
                <w:rFonts w:ascii="Calibri Light" w:hAnsi="Calibri Light"/>
              </w:rPr>
              <w:t>eschrijving programma</w:t>
            </w:r>
          </w:p>
        </w:tc>
        <w:tc>
          <w:tcPr>
            <w:tcW w:w="920" w:type="dxa"/>
          </w:tcPr>
          <w:p w:rsidR="00B84C55" w:rsidRDefault="00B84C55" w:rsidP="00B84C55">
            <w:pPr>
              <w:spacing w:line="480" w:lineRule="auto"/>
              <w:rPr>
                <w:rFonts w:ascii="Calibri Light" w:hAnsi="Calibri Light"/>
              </w:rPr>
            </w:pPr>
            <w:r>
              <w:rPr>
                <w:rFonts w:ascii="Calibri Light" w:hAnsi="Calibri Light"/>
              </w:rPr>
              <w:t>12</w:t>
            </w:r>
          </w:p>
        </w:tc>
      </w:tr>
      <w:tr w:rsidR="00B84C55" w:rsidRPr="00A478E8" w:rsidTr="00B84C55">
        <w:tc>
          <w:tcPr>
            <w:tcW w:w="7441" w:type="dxa"/>
          </w:tcPr>
          <w:p w:rsidR="00B84C55" w:rsidRPr="00AE47C4" w:rsidRDefault="00B84C55" w:rsidP="00B84C55">
            <w:pPr>
              <w:spacing w:line="480" w:lineRule="auto"/>
              <w:rPr>
                <w:rFonts w:ascii="Calibri Light" w:hAnsi="Calibri Light"/>
              </w:rPr>
            </w:pPr>
            <w:r>
              <w:rPr>
                <w:rFonts w:ascii="Calibri Light" w:hAnsi="Calibri Light"/>
              </w:rPr>
              <w:t>G</w:t>
            </w:r>
            <w:r w:rsidRPr="00AE47C4">
              <w:rPr>
                <w:rFonts w:ascii="Calibri Light" w:hAnsi="Calibri Light"/>
              </w:rPr>
              <w:t>eschatte studielast</w:t>
            </w:r>
          </w:p>
        </w:tc>
        <w:tc>
          <w:tcPr>
            <w:tcW w:w="920" w:type="dxa"/>
          </w:tcPr>
          <w:p w:rsidR="00B84C55" w:rsidRDefault="00B84C55" w:rsidP="00B84C55">
            <w:pPr>
              <w:spacing w:line="480" w:lineRule="auto"/>
              <w:rPr>
                <w:rFonts w:ascii="Calibri Light" w:hAnsi="Calibri Light"/>
              </w:rPr>
            </w:pPr>
            <w:r>
              <w:rPr>
                <w:rFonts w:ascii="Calibri Light" w:hAnsi="Calibri Light"/>
              </w:rPr>
              <w:t>14</w:t>
            </w:r>
          </w:p>
        </w:tc>
      </w:tr>
      <w:tr w:rsidR="00A478E8" w:rsidRPr="00A478E8" w:rsidTr="00B84C55">
        <w:tc>
          <w:tcPr>
            <w:tcW w:w="7441" w:type="dxa"/>
          </w:tcPr>
          <w:p w:rsidR="00A478E8" w:rsidRPr="00A478E8" w:rsidRDefault="00B84C55" w:rsidP="00B84C55">
            <w:pPr>
              <w:spacing w:line="480" w:lineRule="auto"/>
              <w:rPr>
                <w:rFonts w:ascii="Calibri Light" w:hAnsi="Calibri Light"/>
              </w:rPr>
            </w:pPr>
            <w:r w:rsidRPr="00AE47C4">
              <w:rPr>
                <w:rFonts w:ascii="Calibri Light" w:hAnsi="Calibri Light"/>
              </w:rPr>
              <w:t>Toetsing en beoordeling</w:t>
            </w:r>
          </w:p>
        </w:tc>
        <w:tc>
          <w:tcPr>
            <w:tcW w:w="920" w:type="dxa"/>
          </w:tcPr>
          <w:p w:rsidR="00A478E8" w:rsidRPr="00A478E8" w:rsidRDefault="00B84C55" w:rsidP="00B84C55">
            <w:pPr>
              <w:spacing w:line="480" w:lineRule="auto"/>
              <w:rPr>
                <w:rFonts w:ascii="Calibri Light" w:hAnsi="Calibri Light"/>
              </w:rPr>
            </w:pPr>
            <w:r>
              <w:rPr>
                <w:rFonts w:ascii="Calibri Light" w:hAnsi="Calibri Light"/>
              </w:rPr>
              <w:t>14</w:t>
            </w:r>
          </w:p>
        </w:tc>
      </w:tr>
      <w:tr w:rsidR="00A478E8" w:rsidRPr="00A478E8" w:rsidTr="00B84C55">
        <w:tc>
          <w:tcPr>
            <w:tcW w:w="7441" w:type="dxa"/>
          </w:tcPr>
          <w:p w:rsidR="00A478E8" w:rsidRPr="00A478E8" w:rsidRDefault="00B84C55" w:rsidP="00B84C55">
            <w:pPr>
              <w:spacing w:line="480" w:lineRule="auto"/>
              <w:rPr>
                <w:rFonts w:ascii="Calibri Light" w:hAnsi="Calibri Light"/>
              </w:rPr>
            </w:pPr>
            <w:r w:rsidRPr="00AE47C4">
              <w:rPr>
                <w:rFonts w:ascii="Calibri Light" w:hAnsi="Calibri Light"/>
              </w:rPr>
              <w:t>Bijlage 1. Kader supervisie</w:t>
            </w:r>
          </w:p>
        </w:tc>
        <w:tc>
          <w:tcPr>
            <w:tcW w:w="920" w:type="dxa"/>
          </w:tcPr>
          <w:p w:rsidR="00A478E8" w:rsidRPr="00A478E8" w:rsidRDefault="00B84C55" w:rsidP="00B84C55">
            <w:pPr>
              <w:spacing w:line="480" w:lineRule="auto"/>
              <w:rPr>
                <w:rFonts w:ascii="Calibri Light" w:hAnsi="Calibri Light"/>
              </w:rPr>
            </w:pPr>
            <w:r>
              <w:rPr>
                <w:rFonts w:ascii="Calibri Light" w:hAnsi="Calibri Light"/>
              </w:rPr>
              <w:t>17</w:t>
            </w:r>
          </w:p>
        </w:tc>
      </w:tr>
      <w:tr w:rsidR="00A478E8" w:rsidRPr="00A478E8" w:rsidTr="00B84C55">
        <w:tc>
          <w:tcPr>
            <w:tcW w:w="7441" w:type="dxa"/>
          </w:tcPr>
          <w:p w:rsidR="00A478E8" w:rsidRPr="00A478E8" w:rsidRDefault="00B84C55" w:rsidP="00B84C55">
            <w:pPr>
              <w:spacing w:line="480" w:lineRule="auto"/>
              <w:rPr>
                <w:rFonts w:ascii="Calibri Light" w:hAnsi="Calibri Light"/>
              </w:rPr>
            </w:pPr>
            <w:r w:rsidRPr="00AE47C4">
              <w:rPr>
                <w:rFonts w:ascii="Calibri Light" w:hAnsi="Calibri Light"/>
              </w:rPr>
              <w:t>Bijlage 2. Supervisie contract</w:t>
            </w:r>
          </w:p>
        </w:tc>
        <w:tc>
          <w:tcPr>
            <w:tcW w:w="920" w:type="dxa"/>
          </w:tcPr>
          <w:p w:rsidR="00A478E8" w:rsidRPr="00A478E8" w:rsidRDefault="00B84C55" w:rsidP="00B84C55">
            <w:pPr>
              <w:spacing w:line="480" w:lineRule="auto"/>
              <w:rPr>
                <w:rFonts w:ascii="Calibri Light" w:hAnsi="Calibri Light"/>
              </w:rPr>
            </w:pPr>
            <w:r>
              <w:rPr>
                <w:rFonts w:ascii="Calibri Light" w:hAnsi="Calibri Light"/>
              </w:rPr>
              <w:t>19</w:t>
            </w:r>
          </w:p>
        </w:tc>
      </w:tr>
      <w:tr w:rsidR="00A478E8" w:rsidRPr="00A478E8" w:rsidTr="00B84C55">
        <w:tc>
          <w:tcPr>
            <w:tcW w:w="7441" w:type="dxa"/>
          </w:tcPr>
          <w:p w:rsidR="00A478E8" w:rsidRPr="00A478E8" w:rsidRDefault="00B84C55" w:rsidP="00B84C55">
            <w:pPr>
              <w:spacing w:line="480" w:lineRule="auto"/>
              <w:rPr>
                <w:rFonts w:ascii="Calibri Light" w:hAnsi="Calibri Light"/>
              </w:rPr>
            </w:pPr>
            <w:r w:rsidRPr="00AE47C4">
              <w:rPr>
                <w:rFonts w:ascii="Calibri Light" w:hAnsi="Calibri Light"/>
              </w:rPr>
              <w:t>Bijlage 3. Evaluatieformulier supervisor over supervisant</w:t>
            </w:r>
          </w:p>
        </w:tc>
        <w:tc>
          <w:tcPr>
            <w:tcW w:w="920" w:type="dxa"/>
          </w:tcPr>
          <w:p w:rsidR="00A478E8" w:rsidRPr="00A478E8" w:rsidRDefault="00B84C55" w:rsidP="00B84C55">
            <w:pPr>
              <w:spacing w:line="480" w:lineRule="auto"/>
              <w:rPr>
                <w:rFonts w:ascii="Calibri Light" w:hAnsi="Calibri Light"/>
              </w:rPr>
            </w:pPr>
            <w:r>
              <w:rPr>
                <w:rFonts w:ascii="Calibri Light" w:hAnsi="Calibri Light"/>
              </w:rPr>
              <w:t>21</w:t>
            </w:r>
          </w:p>
        </w:tc>
      </w:tr>
      <w:tr w:rsidR="00A478E8" w:rsidRPr="00A478E8" w:rsidTr="00B84C55">
        <w:tc>
          <w:tcPr>
            <w:tcW w:w="7441" w:type="dxa"/>
          </w:tcPr>
          <w:p w:rsidR="00A478E8" w:rsidRPr="00A478E8" w:rsidRDefault="00B84C55" w:rsidP="00B84C55">
            <w:pPr>
              <w:spacing w:line="480" w:lineRule="auto"/>
              <w:rPr>
                <w:rFonts w:ascii="Calibri Light" w:hAnsi="Calibri Light"/>
              </w:rPr>
            </w:pPr>
            <w:r w:rsidRPr="00AE47C4">
              <w:rPr>
                <w:rFonts w:ascii="Calibri Light" w:hAnsi="Calibri Light"/>
              </w:rPr>
              <w:t>Bijlage 4. Evaluatieformulier supervisant over supervisor</w:t>
            </w:r>
          </w:p>
        </w:tc>
        <w:tc>
          <w:tcPr>
            <w:tcW w:w="920" w:type="dxa"/>
          </w:tcPr>
          <w:p w:rsidR="00A478E8" w:rsidRPr="00A478E8" w:rsidRDefault="00B84C55" w:rsidP="00B84C55">
            <w:pPr>
              <w:spacing w:line="480" w:lineRule="auto"/>
              <w:rPr>
                <w:rFonts w:ascii="Calibri Light" w:hAnsi="Calibri Light"/>
              </w:rPr>
            </w:pPr>
            <w:r>
              <w:rPr>
                <w:rFonts w:ascii="Calibri Light" w:hAnsi="Calibri Light"/>
              </w:rPr>
              <w:t>23</w:t>
            </w:r>
          </w:p>
        </w:tc>
      </w:tr>
      <w:tr w:rsidR="00A478E8" w:rsidRPr="00A478E8" w:rsidTr="00B84C55">
        <w:tc>
          <w:tcPr>
            <w:tcW w:w="7441" w:type="dxa"/>
          </w:tcPr>
          <w:p w:rsidR="00A478E8" w:rsidRPr="00A478E8" w:rsidRDefault="00AE47C4" w:rsidP="00B84C55">
            <w:pPr>
              <w:spacing w:line="480" w:lineRule="auto"/>
              <w:rPr>
                <w:rFonts w:ascii="Calibri Light" w:hAnsi="Calibri Light"/>
              </w:rPr>
            </w:pPr>
            <w:r w:rsidRPr="00AE47C4">
              <w:rPr>
                <w:rFonts w:ascii="Calibri Light" w:hAnsi="Calibri Light"/>
              </w:rPr>
              <w:t>Bijlage 5. Format intervisie / basismethodiek voor het intervisiegesprek</w:t>
            </w:r>
          </w:p>
        </w:tc>
        <w:tc>
          <w:tcPr>
            <w:tcW w:w="920" w:type="dxa"/>
          </w:tcPr>
          <w:p w:rsidR="00A478E8" w:rsidRPr="00A478E8" w:rsidRDefault="00AE47C4" w:rsidP="00B84C55">
            <w:pPr>
              <w:spacing w:line="480" w:lineRule="auto"/>
              <w:rPr>
                <w:rFonts w:ascii="Calibri Light" w:hAnsi="Calibri Light"/>
              </w:rPr>
            </w:pPr>
            <w:r>
              <w:rPr>
                <w:rFonts w:ascii="Calibri Light" w:hAnsi="Calibri Light"/>
              </w:rPr>
              <w:t>25</w:t>
            </w:r>
          </w:p>
        </w:tc>
      </w:tr>
      <w:tr w:rsidR="00A478E8" w:rsidRPr="00A478E8" w:rsidTr="00B84C55">
        <w:tc>
          <w:tcPr>
            <w:tcW w:w="7441" w:type="dxa"/>
          </w:tcPr>
          <w:p w:rsidR="00A478E8" w:rsidRPr="00A478E8" w:rsidRDefault="00AE47C4" w:rsidP="00B84C55">
            <w:pPr>
              <w:spacing w:line="480" w:lineRule="auto"/>
              <w:rPr>
                <w:rFonts w:ascii="Calibri Light" w:hAnsi="Calibri Light"/>
              </w:rPr>
            </w:pPr>
            <w:r w:rsidRPr="00AE47C4">
              <w:rPr>
                <w:rFonts w:ascii="Calibri Light" w:hAnsi="Calibri Light"/>
              </w:rPr>
              <w:t>Bijlage 6. Rooster inbrenger en notulist</w:t>
            </w:r>
          </w:p>
        </w:tc>
        <w:tc>
          <w:tcPr>
            <w:tcW w:w="920" w:type="dxa"/>
          </w:tcPr>
          <w:p w:rsidR="00A478E8" w:rsidRPr="00A478E8" w:rsidRDefault="00AE47C4" w:rsidP="00B84C55">
            <w:pPr>
              <w:spacing w:line="480" w:lineRule="auto"/>
              <w:rPr>
                <w:rFonts w:ascii="Calibri Light" w:hAnsi="Calibri Light"/>
              </w:rPr>
            </w:pPr>
            <w:r>
              <w:rPr>
                <w:rFonts w:ascii="Calibri Light" w:hAnsi="Calibri Light"/>
              </w:rPr>
              <w:t>26</w:t>
            </w:r>
          </w:p>
        </w:tc>
      </w:tr>
      <w:tr w:rsidR="00A478E8" w:rsidRPr="00A478E8" w:rsidTr="00B84C55">
        <w:tc>
          <w:tcPr>
            <w:tcW w:w="7441" w:type="dxa"/>
          </w:tcPr>
          <w:p w:rsidR="00A478E8" w:rsidRPr="00A478E8" w:rsidRDefault="00AE47C4" w:rsidP="00B84C55">
            <w:pPr>
              <w:spacing w:line="480" w:lineRule="auto"/>
              <w:rPr>
                <w:rFonts w:ascii="Calibri Light" w:hAnsi="Calibri Light"/>
              </w:rPr>
            </w:pPr>
            <w:r w:rsidRPr="00AE47C4">
              <w:rPr>
                <w:rFonts w:ascii="Calibri Light" w:hAnsi="Calibri Light"/>
              </w:rPr>
              <w:t>Bijlage 7. Persoonlijk leerplan supervisor in opleiding</w:t>
            </w:r>
          </w:p>
        </w:tc>
        <w:tc>
          <w:tcPr>
            <w:tcW w:w="920" w:type="dxa"/>
          </w:tcPr>
          <w:p w:rsidR="00A478E8" w:rsidRPr="00A478E8" w:rsidRDefault="00AE47C4" w:rsidP="00B84C55">
            <w:pPr>
              <w:spacing w:line="480" w:lineRule="auto"/>
              <w:rPr>
                <w:rFonts w:ascii="Calibri Light" w:hAnsi="Calibri Light"/>
              </w:rPr>
            </w:pPr>
            <w:r>
              <w:rPr>
                <w:rFonts w:ascii="Calibri Light" w:hAnsi="Calibri Light"/>
              </w:rPr>
              <w:t>27</w:t>
            </w:r>
          </w:p>
        </w:tc>
      </w:tr>
      <w:tr w:rsidR="00A478E8" w:rsidRPr="00A478E8" w:rsidTr="00B84C55">
        <w:tc>
          <w:tcPr>
            <w:tcW w:w="7441" w:type="dxa"/>
          </w:tcPr>
          <w:p w:rsidR="00A478E8" w:rsidRPr="00A478E8" w:rsidRDefault="00AE47C4" w:rsidP="00B84C55">
            <w:pPr>
              <w:spacing w:line="480" w:lineRule="auto"/>
              <w:rPr>
                <w:rFonts w:ascii="Calibri Light" w:hAnsi="Calibri Light"/>
              </w:rPr>
            </w:pPr>
            <w:r w:rsidRPr="00AE47C4">
              <w:rPr>
                <w:rFonts w:ascii="Calibri Light" w:hAnsi="Calibri Light"/>
              </w:rPr>
              <w:t>Bijlage 8. Leerplan supervisant</w:t>
            </w:r>
          </w:p>
        </w:tc>
        <w:tc>
          <w:tcPr>
            <w:tcW w:w="920" w:type="dxa"/>
          </w:tcPr>
          <w:p w:rsidR="00A478E8" w:rsidRPr="00A478E8" w:rsidRDefault="00AE47C4" w:rsidP="00B84C55">
            <w:pPr>
              <w:spacing w:line="480" w:lineRule="auto"/>
              <w:rPr>
                <w:rFonts w:ascii="Calibri Light" w:hAnsi="Calibri Light"/>
              </w:rPr>
            </w:pPr>
            <w:r>
              <w:rPr>
                <w:rFonts w:ascii="Calibri Light" w:hAnsi="Calibri Light"/>
              </w:rPr>
              <w:t>28</w:t>
            </w:r>
          </w:p>
        </w:tc>
      </w:tr>
      <w:tr w:rsidR="00A478E8" w:rsidRPr="00A478E8" w:rsidTr="00B84C55">
        <w:tc>
          <w:tcPr>
            <w:tcW w:w="7441" w:type="dxa"/>
          </w:tcPr>
          <w:p w:rsidR="00A478E8" w:rsidRPr="00A478E8" w:rsidRDefault="00AE47C4" w:rsidP="00B84C55">
            <w:pPr>
              <w:spacing w:line="480" w:lineRule="auto"/>
              <w:rPr>
                <w:rFonts w:ascii="Calibri Light" w:hAnsi="Calibri Light"/>
              </w:rPr>
            </w:pPr>
            <w:r w:rsidRPr="00AE47C4">
              <w:rPr>
                <w:rFonts w:ascii="Calibri Light" w:hAnsi="Calibri Light"/>
              </w:rPr>
              <w:t>Bijlage 9. Beoordelingsformulier eindopdracht</w:t>
            </w:r>
          </w:p>
        </w:tc>
        <w:tc>
          <w:tcPr>
            <w:tcW w:w="920" w:type="dxa"/>
          </w:tcPr>
          <w:p w:rsidR="00A478E8" w:rsidRPr="00A478E8" w:rsidRDefault="00AE47C4" w:rsidP="00B84C55">
            <w:pPr>
              <w:spacing w:line="480" w:lineRule="auto"/>
              <w:rPr>
                <w:rFonts w:ascii="Calibri Light" w:hAnsi="Calibri Light"/>
              </w:rPr>
            </w:pPr>
            <w:r>
              <w:rPr>
                <w:rFonts w:ascii="Calibri Light" w:hAnsi="Calibri Light"/>
              </w:rPr>
              <w:t>29</w:t>
            </w:r>
          </w:p>
        </w:tc>
      </w:tr>
      <w:tr w:rsidR="00A478E8" w:rsidRPr="00A478E8" w:rsidTr="00B84C55">
        <w:tc>
          <w:tcPr>
            <w:tcW w:w="7441" w:type="dxa"/>
          </w:tcPr>
          <w:p w:rsidR="00A478E8" w:rsidRDefault="00AE47C4" w:rsidP="00B84C55">
            <w:pPr>
              <w:spacing w:line="480" w:lineRule="auto"/>
              <w:rPr>
                <w:rFonts w:ascii="Calibri Light" w:hAnsi="Calibri Light"/>
              </w:rPr>
            </w:pPr>
            <w:r w:rsidRPr="00AE47C4">
              <w:rPr>
                <w:rFonts w:ascii="Calibri Light" w:hAnsi="Calibri Light"/>
              </w:rPr>
              <w:t xml:space="preserve">Bijlage 10. Eindtermen rapporteursopleiding </w:t>
            </w:r>
          </w:p>
        </w:tc>
        <w:tc>
          <w:tcPr>
            <w:tcW w:w="920" w:type="dxa"/>
          </w:tcPr>
          <w:p w:rsidR="00A478E8" w:rsidRPr="00A478E8" w:rsidRDefault="00AE47C4" w:rsidP="00B84C55">
            <w:pPr>
              <w:spacing w:line="480" w:lineRule="auto"/>
              <w:rPr>
                <w:rFonts w:ascii="Calibri Light" w:hAnsi="Calibri Light"/>
              </w:rPr>
            </w:pPr>
            <w:r>
              <w:rPr>
                <w:rFonts w:ascii="Calibri Light" w:hAnsi="Calibri Light"/>
              </w:rPr>
              <w:t>30</w:t>
            </w:r>
          </w:p>
        </w:tc>
      </w:tr>
    </w:tbl>
    <w:p w:rsidR="00A478E8" w:rsidRDefault="00A478E8" w:rsidP="00A478E8"/>
    <w:p w:rsidR="00A478E8" w:rsidRDefault="00A478E8" w:rsidP="00A478E8"/>
    <w:p w:rsidR="00A478E8" w:rsidRPr="00A478E8" w:rsidRDefault="00A478E8" w:rsidP="00A478E8"/>
    <w:p w:rsidR="00F7252F" w:rsidRPr="006D1F91" w:rsidRDefault="00F7252F">
      <w:pPr>
        <w:rPr>
          <w:rFonts w:ascii="Calibri Light" w:hAnsi="Calibri Light" w:cs="Arial"/>
          <w:sz w:val="22"/>
          <w:szCs w:val="22"/>
        </w:rPr>
      </w:pPr>
    </w:p>
    <w:p w:rsidR="00B84C55" w:rsidRDefault="00B84C55" w:rsidP="0063283E">
      <w:pPr>
        <w:spacing w:line="360" w:lineRule="auto"/>
        <w:jc w:val="both"/>
        <w:rPr>
          <w:rFonts w:ascii="Calibri Light" w:hAnsi="Calibri Light" w:cs="Arial"/>
          <w:b/>
          <w:bCs/>
          <w:color w:val="31849B" w:themeColor="accent5" w:themeShade="BF"/>
          <w:sz w:val="28"/>
          <w:szCs w:val="22"/>
        </w:rPr>
      </w:pPr>
    </w:p>
    <w:p w:rsidR="00A458E3" w:rsidRDefault="00A458E3" w:rsidP="0063283E">
      <w:pPr>
        <w:spacing w:line="360" w:lineRule="auto"/>
        <w:jc w:val="both"/>
        <w:rPr>
          <w:rFonts w:ascii="Calibri Light" w:hAnsi="Calibri Light" w:cs="Arial"/>
          <w:b/>
          <w:bCs/>
          <w:color w:val="31849B" w:themeColor="accent5" w:themeShade="BF"/>
          <w:sz w:val="28"/>
          <w:szCs w:val="22"/>
        </w:rPr>
      </w:pPr>
      <w:r>
        <w:rPr>
          <w:rFonts w:ascii="Calibri Light" w:hAnsi="Calibri Light" w:cs="Arial"/>
          <w:b/>
          <w:bCs/>
          <w:color w:val="31849B" w:themeColor="accent5" w:themeShade="BF"/>
          <w:sz w:val="28"/>
          <w:szCs w:val="22"/>
        </w:rPr>
        <w:lastRenderedPageBreak/>
        <w:t>Supervisor en werkbegeleider nader uitgelegd</w:t>
      </w:r>
    </w:p>
    <w:p w:rsidR="00A458E3" w:rsidRDefault="00A458E3" w:rsidP="00A458E3">
      <w:pPr>
        <w:spacing w:line="276" w:lineRule="auto"/>
        <w:rPr>
          <w:rFonts w:ascii="Calibri Light" w:hAnsi="Calibri Light" w:cs="Arial"/>
          <w:bCs/>
          <w:sz w:val="22"/>
          <w:szCs w:val="22"/>
        </w:rPr>
      </w:pPr>
    </w:p>
    <w:p w:rsidR="00A458E3" w:rsidRPr="00A458E3" w:rsidRDefault="00A458E3" w:rsidP="00A458E3">
      <w:pPr>
        <w:spacing w:line="276" w:lineRule="auto"/>
        <w:rPr>
          <w:rFonts w:ascii="Calibri Light" w:hAnsi="Calibri Light" w:cs="Arial"/>
          <w:b/>
          <w:bCs/>
          <w:spacing w:val="10"/>
          <w:sz w:val="22"/>
          <w:szCs w:val="22"/>
        </w:rPr>
      </w:pPr>
      <w:r w:rsidRPr="00A458E3">
        <w:rPr>
          <w:rFonts w:ascii="Calibri Light" w:hAnsi="Calibri Light" w:cs="Arial"/>
          <w:b/>
          <w:bCs/>
          <w:spacing w:val="10"/>
          <w:sz w:val="22"/>
          <w:szCs w:val="22"/>
        </w:rPr>
        <w:t>Het onderzoek / rapport versus de onderzoeker / rapporteur centraal</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i/>
          <w:sz w:val="22"/>
          <w:szCs w:val="22"/>
        </w:rPr>
        <w:t>Werkbegeleiding</w:t>
      </w:r>
      <w:r w:rsidRPr="00A458E3">
        <w:rPr>
          <w:rFonts w:ascii="Calibri Light" w:hAnsi="Calibri Light" w:cs="Arial"/>
          <w:bCs/>
          <w:sz w:val="22"/>
          <w:szCs w:val="22"/>
        </w:rPr>
        <w:t xml:space="preserve"> is een instrument dat bijdraagt aan het doel dat een (beginnend) PJ-rapporteur</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rapporten gaat produceren die voldoen aan de normen en richtlijnen zoals die zijn vastgelegd. In die</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zin is het eerder een beleidsinstrument dan een didactisch instrument. De werkbegeleider is er</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immers voor verantwoordelijk dat volgens het vastgestelde beleid gewerkt gaat worden door de</w:t>
      </w:r>
    </w:p>
    <w:p w:rsid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rapporteur in opleiding.</w:t>
      </w:r>
      <w:r>
        <w:rPr>
          <w:rFonts w:ascii="Calibri Light" w:hAnsi="Calibri Light" w:cs="Arial"/>
          <w:bCs/>
          <w:sz w:val="22"/>
          <w:szCs w:val="22"/>
        </w:rPr>
        <w:t xml:space="preserve"> </w:t>
      </w:r>
      <w:r w:rsidRPr="00A458E3">
        <w:rPr>
          <w:rFonts w:ascii="Calibri Light" w:hAnsi="Calibri Light" w:cs="Arial"/>
          <w:bCs/>
          <w:sz w:val="22"/>
          <w:szCs w:val="22"/>
        </w:rPr>
        <w:t>De focus van werkbegeleiding is zowel (de methodiek van) het onderzoek als (de kwaliteit van) het</w:t>
      </w:r>
      <w:r>
        <w:rPr>
          <w:rFonts w:ascii="Calibri Light" w:hAnsi="Calibri Light" w:cs="Arial"/>
          <w:bCs/>
          <w:sz w:val="22"/>
          <w:szCs w:val="22"/>
        </w:rPr>
        <w:t xml:space="preserve"> </w:t>
      </w:r>
      <w:r w:rsidRPr="00A458E3">
        <w:rPr>
          <w:rFonts w:ascii="Calibri Light" w:hAnsi="Calibri Light" w:cs="Arial"/>
          <w:bCs/>
          <w:sz w:val="22"/>
          <w:szCs w:val="22"/>
        </w:rPr>
        <w:t>daaruit resulterende rapport.</w:t>
      </w:r>
      <w:r>
        <w:rPr>
          <w:rFonts w:ascii="Calibri Light" w:hAnsi="Calibri Light" w:cs="Arial"/>
          <w:bCs/>
          <w:sz w:val="22"/>
          <w:szCs w:val="22"/>
        </w:rPr>
        <w:t xml:space="preserve"> </w:t>
      </w:r>
      <w:r w:rsidRPr="00A458E3">
        <w:rPr>
          <w:rFonts w:ascii="Calibri Light" w:hAnsi="Calibri Light" w:cs="Arial"/>
          <w:bCs/>
          <w:sz w:val="22"/>
          <w:szCs w:val="22"/>
        </w:rPr>
        <w:t>Een onderdeel hiervan is het kunnen hanteren van de ‘materiële’ aspecten van de rapporteursituatie,</w:t>
      </w:r>
      <w:r>
        <w:rPr>
          <w:rFonts w:ascii="Calibri Light" w:hAnsi="Calibri Light" w:cs="Arial"/>
          <w:bCs/>
          <w:sz w:val="22"/>
          <w:szCs w:val="22"/>
        </w:rPr>
        <w:t xml:space="preserve"> </w:t>
      </w:r>
      <w:r w:rsidRPr="00A458E3">
        <w:rPr>
          <w:rFonts w:ascii="Calibri Light" w:hAnsi="Calibri Light" w:cs="Arial"/>
          <w:bCs/>
          <w:sz w:val="22"/>
          <w:szCs w:val="22"/>
        </w:rPr>
        <w:t>zoals tijd, plaats, afspraken, procedures, verslaglegging, honorarium, etc.</w:t>
      </w:r>
    </w:p>
    <w:p w:rsidR="00A458E3" w:rsidRPr="00A458E3" w:rsidRDefault="00A458E3" w:rsidP="00A458E3">
      <w:pPr>
        <w:spacing w:line="276" w:lineRule="auto"/>
        <w:rPr>
          <w:rFonts w:ascii="Calibri Light" w:hAnsi="Calibri Light" w:cs="Arial"/>
          <w:bCs/>
          <w:sz w:val="22"/>
          <w:szCs w:val="22"/>
        </w:rPr>
      </w:pP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Supervisie is een didactisch instrument en heeft tot doel het zelfstandig en professioneel handelen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van de rapporteur te optimaliseren.De focus van supervisie is (de persoon van) de rapporteur, waarbij beroepsopvattingen,</w:t>
      </w:r>
      <w:r>
        <w:rPr>
          <w:rFonts w:ascii="Calibri Light" w:hAnsi="Calibri Light" w:cs="Arial"/>
          <w:bCs/>
          <w:sz w:val="22"/>
          <w:szCs w:val="22"/>
        </w:rPr>
        <w:t xml:space="preserve"> </w:t>
      </w:r>
      <w:r w:rsidRPr="00A458E3">
        <w:rPr>
          <w:rFonts w:ascii="Calibri Light" w:hAnsi="Calibri Light" w:cs="Arial"/>
          <w:bCs/>
          <w:sz w:val="22"/>
          <w:szCs w:val="22"/>
        </w:rPr>
        <w:t>houdingsaspecten en interactionele vaardigheden onderzocht en (verder) ontwikkeld worden.</w:t>
      </w:r>
      <w:r>
        <w:rPr>
          <w:rFonts w:ascii="Calibri Light" w:hAnsi="Calibri Light" w:cs="Arial"/>
          <w:bCs/>
          <w:sz w:val="22"/>
          <w:szCs w:val="22"/>
        </w:rPr>
        <w:t xml:space="preserve"> </w:t>
      </w:r>
      <w:r w:rsidRPr="00A458E3">
        <w:rPr>
          <w:rFonts w:ascii="Calibri Light" w:hAnsi="Calibri Light" w:cs="Arial"/>
          <w:bCs/>
          <w:sz w:val="22"/>
          <w:szCs w:val="22"/>
        </w:rPr>
        <w:t>Aspecten hiervan zijn bijvoorbeeld het zich ‘gepast’ opstellen tegenover de cliënt, het hanteren van</w:t>
      </w:r>
      <w:r>
        <w:rPr>
          <w:rFonts w:ascii="Calibri Light" w:hAnsi="Calibri Light" w:cs="Arial"/>
          <w:bCs/>
          <w:sz w:val="22"/>
          <w:szCs w:val="22"/>
        </w:rPr>
        <w:t xml:space="preserve"> </w:t>
      </w:r>
      <w:r w:rsidRPr="00A458E3">
        <w:rPr>
          <w:rFonts w:ascii="Calibri Light" w:hAnsi="Calibri Light" w:cs="Arial"/>
          <w:bCs/>
          <w:sz w:val="22"/>
          <w:szCs w:val="22"/>
        </w:rPr>
        <w:t xml:space="preserve">afstand en nabijheid, de manier van zich verantwoorden richting opdrachtgevers, </w:t>
      </w:r>
      <w:r>
        <w:rPr>
          <w:rFonts w:ascii="Calibri Light" w:hAnsi="Calibri Light" w:cs="Arial"/>
          <w:bCs/>
          <w:sz w:val="22"/>
          <w:szCs w:val="22"/>
        </w:rPr>
        <w:t xml:space="preserve"> </w:t>
      </w:r>
      <w:r w:rsidRPr="00A458E3">
        <w:rPr>
          <w:rFonts w:ascii="Calibri Light" w:hAnsi="Calibri Light" w:cs="Arial"/>
          <w:bCs/>
          <w:sz w:val="22"/>
          <w:szCs w:val="22"/>
        </w:rPr>
        <w:t>het optreden</w:t>
      </w:r>
      <w:r>
        <w:rPr>
          <w:rFonts w:ascii="Calibri Light" w:hAnsi="Calibri Light" w:cs="Arial"/>
          <w:bCs/>
          <w:sz w:val="22"/>
          <w:szCs w:val="22"/>
        </w:rPr>
        <w:t xml:space="preserve"> </w:t>
      </w:r>
      <w:r w:rsidRPr="00A458E3">
        <w:rPr>
          <w:rFonts w:ascii="Calibri Light" w:hAnsi="Calibri Light" w:cs="Arial"/>
          <w:bCs/>
          <w:sz w:val="22"/>
          <w:szCs w:val="22"/>
        </w:rPr>
        <w:t>tijdens zitting, etc. Een tweede doelgebied is het hanteren van het beperkte proces</w:t>
      </w:r>
      <w:r>
        <w:rPr>
          <w:rFonts w:ascii="Calibri Light" w:hAnsi="Calibri Light" w:cs="Arial"/>
          <w:bCs/>
          <w:sz w:val="22"/>
          <w:szCs w:val="22"/>
        </w:rPr>
        <w:t>-</w:t>
      </w:r>
      <w:r w:rsidRPr="00A458E3">
        <w:rPr>
          <w:rFonts w:ascii="Calibri Light" w:hAnsi="Calibri Light" w:cs="Arial"/>
          <w:bCs/>
          <w:sz w:val="22"/>
          <w:szCs w:val="22"/>
        </w:rPr>
        <w:t>karakter van het</w:t>
      </w:r>
      <w:r>
        <w:rPr>
          <w:rFonts w:ascii="Calibri Light" w:hAnsi="Calibri Light" w:cs="Arial"/>
          <w:bCs/>
          <w:sz w:val="22"/>
          <w:szCs w:val="22"/>
        </w:rPr>
        <w:t xml:space="preserve"> </w:t>
      </w:r>
      <w:r w:rsidRPr="00A458E3">
        <w:rPr>
          <w:rFonts w:ascii="Calibri Light" w:hAnsi="Calibri Light" w:cs="Arial"/>
          <w:bCs/>
          <w:sz w:val="22"/>
          <w:szCs w:val="22"/>
        </w:rPr>
        <w:t>onderzoek en de roltransitie van behandelaar naar onderzoeker. Een derde categorie subdoelen</w:t>
      </w:r>
      <w:r>
        <w:rPr>
          <w:rFonts w:ascii="Calibri Light" w:hAnsi="Calibri Light" w:cs="Arial"/>
          <w:bCs/>
          <w:sz w:val="22"/>
          <w:szCs w:val="22"/>
        </w:rPr>
        <w:t xml:space="preserve"> </w:t>
      </w:r>
      <w:r w:rsidRPr="00A458E3">
        <w:rPr>
          <w:rFonts w:ascii="Calibri Light" w:hAnsi="Calibri Light" w:cs="Arial"/>
          <w:bCs/>
          <w:sz w:val="22"/>
          <w:szCs w:val="22"/>
        </w:rPr>
        <w:t>omvat de bekwaamheid de relatie te hanteren tussen cliënt en rapporteur in dienst van het</w:t>
      </w:r>
    </w:p>
    <w:p w:rsid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onderzoek. Hieronder valt het omgaan met overdracht en tegenoverdracht en de projectieve</w:t>
      </w:r>
      <w:r>
        <w:rPr>
          <w:rFonts w:ascii="Calibri Light" w:hAnsi="Calibri Light" w:cs="Arial"/>
          <w:bCs/>
          <w:sz w:val="22"/>
          <w:szCs w:val="22"/>
        </w:rPr>
        <w:t xml:space="preserve"> </w:t>
      </w:r>
      <w:r w:rsidRPr="00A458E3">
        <w:rPr>
          <w:rFonts w:ascii="Calibri Light" w:hAnsi="Calibri Light" w:cs="Arial"/>
          <w:bCs/>
          <w:sz w:val="22"/>
          <w:szCs w:val="22"/>
        </w:rPr>
        <w:t>identificatie. Supervisie kan de rapporteur gevoeliger maken voor het besef dat dit gebeurt en</w:t>
      </w:r>
      <w:r>
        <w:rPr>
          <w:rFonts w:ascii="Calibri Light" w:hAnsi="Calibri Light" w:cs="Arial"/>
          <w:bCs/>
          <w:sz w:val="22"/>
          <w:szCs w:val="22"/>
        </w:rPr>
        <w:t xml:space="preserve"> </w:t>
      </w:r>
      <w:r w:rsidRPr="00A458E3">
        <w:rPr>
          <w:rFonts w:ascii="Calibri Light" w:hAnsi="Calibri Light" w:cs="Arial"/>
          <w:bCs/>
          <w:sz w:val="22"/>
          <w:szCs w:val="22"/>
        </w:rPr>
        <w:t>ondersteunen bij de ontwikkeling van professionaliteit in een forensische context.</w:t>
      </w:r>
      <w:r>
        <w:rPr>
          <w:rFonts w:ascii="Calibri Light" w:hAnsi="Calibri Light" w:cs="Arial"/>
          <w:bCs/>
          <w:sz w:val="22"/>
          <w:szCs w:val="22"/>
        </w:rPr>
        <w:t xml:space="preserve"> </w:t>
      </w:r>
      <w:r w:rsidRPr="00A458E3">
        <w:rPr>
          <w:rFonts w:ascii="Calibri Light" w:hAnsi="Calibri Light" w:cs="Arial"/>
          <w:bCs/>
          <w:sz w:val="22"/>
          <w:szCs w:val="22"/>
        </w:rPr>
        <w:t>Bij deze onderling samenhangende doelen gaat het uiteindelijk om een persoonlijke integratie van</w:t>
      </w:r>
      <w:r>
        <w:rPr>
          <w:rFonts w:ascii="Calibri Light" w:hAnsi="Calibri Light" w:cs="Arial"/>
          <w:bCs/>
          <w:sz w:val="22"/>
          <w:szCs w:val="22"/>
        </w:rPr>
        <w:t xml:space="preserve"> </w:t>
      </w:r>
      <w:r w:rsidRPr="00A458E3">
        <w:rPr>
          <w:rFonts w:ascii="Calibri Light" w:hAnsi="Calibri Light" w:cs="Arial"/>
          <w:bCs/>
          <w:sz w:val="22"/>
          <w:szCs w:val="22"/>
        </w:rPr>
        <w:t>zich voortdurend ontwikkelende kennis, vaardigheden en attitude.</w:t>
      </w:r>
    </w:p>
    <w:p w:rsidR="00A458E3" w:rsidRPr="00A458E3" w:rsidRDefault="00A458E3" w:rsidP="00A458E3">
      <w:pPr>
        <w:spacing w:line="276" w:lineRule="auto"/>
        <w:rPr>
          <w:rFonts w:ascii="Calibri Light" w:hAnsi="Calibri Light" w:cs="Arial"/>
          <w:bCs/>
          <w:sz w:val="22"/>
          <w:szCs w:val="22"/>
        </w:rPr>
      </w:pPr>
    </w:p>
    <w:p w:rsidR="00A458E3" w:rsidRPr="00A458E3" w:rsidRDefault="00A458E3" w:rsidP="00A458E3">
      <w:pPr>
        <w:spacing w:line="276" w:lineRule="auto"/>
        <w:rPr>
          <w:rFonts w:ascii="Calibri Light" w:hAnsi="Calibri Light" w:cs="Arial"/>
          <w:b/>
          <w:bCs/>
          <w:spacing w:val="10"/>
          <w:sz w:val="22"/>
          <w:szCs w:val="22"/>
        </w:rPr>
      </w:pPr>
      <w:r>
        <w:rPr>
          <w:rFonts w:ascii="Calibri Light" w:hAnsi="Calibri Light" w:cs="Arial"/>
          <w:b/>
          <w:bCs/>
          <w:spacing w:val="10"/>
          <w:sz w:val="22"/>
          <w:szCs w:val="22"/>
        </w:rPr>
        <w:t xml:space="preserve">De rol van de werkbegeleider / supervisor </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De rol van de werkbegeleider ten opzichte van de rapporteur i.o. kenmerkt zich als een ‘meestergezel-</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relatie’ of ‘leraar-leerling-relatie’. De werkbegeleider is een ervaren rapporteur die de</w:t>
      </w:r>
      <w:r>
        <w:rPr>
          <w:rFonts w:ascii="Calibri Light" w:hAnsi="Calibri Light" w:cs="Arial"/>
          <w:bCs/>
          <w:sz w:val="22"/>
          <w:szCs w:val="22"/>
        </w:rPr>
        <w:t xml:space="preserve"> </w:t>
      </w:r>
      <w:r w:rsidRPr="00A458E3">
        <w:rPr>
          <w:rFonts w:ascii="Calibri Light" w:hAnsi="Calibri Light" w:cs="Arial"/>
          <w:bCs/>
          <w:sz w:val="22"/>
          <w:szCs w:val="22"/>
        </w:rPr>
        <w:t>beginnend rapporteur wegwijs maakt in het vak. Dat doet hij2 door het overdragen van kennis, het</w:t>
      </w:r>
      <w:r>
        <w:rPr>
          <w:rFonts w:ascii="Calibri Light" w:hAnsi="Calibri Light" w:cs="Arial"/>
          <w:bCs/>
          <w:sz w:val="22"/>
          <w:szCs w:val="22"/>
        </w:rPr>
        <w:t xml:space="preserve"> </w:t>
      </w:r>
      <w:r w:rsidRPr="00A458E3">
        <w:rPr>
          <w:rFonts w:ascii="Calibri Light" w:hAnsi="Calibri Light" w:cs="Arial"/>
          <w:bCs/>
          <w:sz w:val="22"/>
          <w:szCs w:val="22"/>
        </w:rPr>
        <w:t>beantwoorden van vragen, het geven van feedback en het adviseren bij problemen, twijfels 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onzekerheden van de beginnend rapporteur. Ook heeft de werkbegeleider een toetsende/</w:t>
      </w:r>
      <w:r>
        <w:rPr>
          <w:rFonts w:ascii="Calibri Light" w:hAnsi="Calibri Light" w:cs="Arial"/>
          <w:bCs/>
          <w:sz w:val="22"/>
          <w:szCs w:val="22"/>
        </w:rPr>
        <w:t xml:space="preserve"> </w:t>
      </w:r>
      <w:r w:rsidRPr="00A458E3">
        <w:rPr>
          <w:rFonts w:ascii="Calibri Light" w:hAnsi="Calibri Light" w:cs="Arial"/>
          <w:bCs/>
          <w:sz w:val="22"/>
          <w:szCs w:val="22"/>
        </w:rPr>
        <w:t>beoordelende rol. De rapporteur i.o. moet immers (gaan) voldoen aan de afgesproken standaarden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en werkwijzen.</w:t>
      </w:r>
    </w:p>
    <w:p w:rsidR="00A458E3" w:rsidRDefault="00A458E3" w:rsidP="00A458E3">
      <w:pPr>
        <w:spacing w:line="276" w:lineRule="auto"/>
        <w:rPr>
          <w:rFonts w:ascii="Calibri Light" w:hAnsi="Calibri Light" w:cs="Arial"/>
          <w:bCs/>
          <w:sz w:val="22"/>
          <w:szCs w:val="22"/>
        </w:rPr>
      </w:pP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Een supervisor is een facilitator van (zelfsturend) leren en veranderen. Dat doet hij voornamelijk door</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vragen te stellen. Door het stellen van vragen wordt immers het denken en voelen gestimuleerd 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start het leren, en daarmee de verandering (zie ook hoofdstuk 5). Een supervisor hoeft in theorie niet</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persé een ervaren rapporteur te zijn, maar wanneer hij dat wel is moet hij een roltransitie maken,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namelijk die van ‘weten’ naar ‘niet-weten’, van ‘antwoorden geven’ naar ‘vragen stellen’, van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‘oplossen’ naar ‘onderzoeken’. In supervisie is het namelijk essentieel dat de supervisant zijn eigen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opvattingen ontdekt en zijn eigen antwoorden vindt. Hoogstens brengt de supervisor zijn kennis en</w:t>
      </w:r>
    </w:p>
    <w:p w:rsid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ervaring in als mogelijk perspectief dat onderzocht kan worden door de supervisant.</w:t>
      </w:r>
    </w:p>
    <w:p w:rsidR="00A458E3" w:rsidRDefault="00A458E3" w:rsidP="00A458E3">
      <w:pPr>
        <w:spacing w:line="276" w:lineRule="auto"/>
        <w:rPr>
          <w:rFonts w:ascii="Calibri Light" w:hAnsi="Calibri Light" w:cs="Arial"/>
          <w:bCs/>
          <w:sz w:val="22"/>
          <w:szCs w:val="22"/>
        </w:rPr>
      </w:pPr>
    </w:p>
    <w:p w:rsidR="00A458E3" w:rsidRDefault="00A458E3" w:rsidP="00A458E3">
      <w:pPr>
        <w:spacing w:line="276" w:lineRule="auto"/>
        <w:rPr>
          <w:rFonts w:ascii="Calibri Light" w:hAnsi="Calibri Light" w:cs="Arial"/>
          <w:bCs/>
          <w:sz w:val="22"/>
          <w:szCs w:val="22"/>
        </w:rPr>
      </w:pP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lastRenderedPageBreak/>
        <w:t>Voor de supervisor is het tevens de kunst om het ‘uit te houden’ bij de fouten, missers en problemen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waar de supervsant wellicht mee te kampen heeft, en ze te benutten als leermateriaal waardoor de</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supervisant leert zelfstandig problemen op te lossen of fouten te herstellen.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Deze taak kan op gespannen voet staan met het gegeven dat de supervisor opdrachtnemer is van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het rapport</w:t>
      </w:r>
      <w:r>
        <w:rPr>
          <w:rFonts w:ascii="Calibri Light" w:hAnsi="Calibri Light" w:cs="Arial"/>
          <w:bCs/>
          <w:sz w:val="22"/>
          <w:szCs w:val="22"/>
        </w:rPr>
        <w:t xml:space="preserve"> </w:t>
      </w:r>
      <w:r w:rsidRPr="00A458E3">
        <w:rPr>
          <w:rFonts w:ascii="Calibri Light" w:hAnsi="Calibri Light" w:cs="Arial"/>
          <w:bCs/>
          <w:sz w:val="22"/>
          <w:szCs w:val="22"/>
        </w:rPr>
        <w:t>en dus eindverantwoordelij</w:t>
      </w:r>
      <w:r>
        <w:rPr>
          <w:rFonts w:ascii="Calibri Light" w:hAnsi="Calibri Light" w:cs="Arial"/>
          <w:bCs/>
          <w:sz w:val="22"/>
          <w:szCs w:val="22"/>
        </w:rPr>
        <w:t xml:space="preserve">kheid draagt. Dit vraagt van de </w:t>
      </w:r>
      <w:r w:rsidRPr="00A458E3">
        <w:rPr>
          <w:rFonts w:ascii="Calibri Light" w:hAnsi="Calibri Light" w:cs="Arial"/>
          <w:bCs/>
          <w:sz w:val="22"/>
          <w:szCs w:val="22"/>
        </w:rPr>
        <w:t>supervisor om te balanceren tussen enerzijds (zo nodig) ‘overnem</w:t>
      </w:r>
      <w:r>
        <w:rPr>
          <w:rFonts w:ascii="Calibri Light" w:hAnsi="Calibri Light" w:cs="Arial"/>
          <w:bCs/>
          <w:sz w:val="22"/>
          <w:szCs w:val="22"/>
        </w:rPr>
        <w:t xml:space="preserve">en’ van verantwoordelijkheid en </w:t>
      </w:r>
      <w:r w:rsidRPr="00A458E3">
        <w:rPr>
          <w:rFonts w:ascii="Calibri Light" w:hAnsi="Calibri Light" w:cs="Arial"/>
          <w:bCs/>
          <w:sz w:val="22"/>
          <w:szCs w:val="22"/>
        </w:rPr>
        <w:t>anderszijds ‘laten’ van verantwoordelijkheid bij de opleidelin</w:t>
      </w:r>
      <w:r>
        <w:rPr>
          <w:rFonts w:ascii="Calibri Light" w:hAnsi="Calibri Light" w:cs="Arial"/>
          <w:bCs/>
          <w:sz w:val="22"/>
          <w:szCs w:val="22"/>
        </w:rPr>
        <w:t xml:space="preserve">g. In het algemeen geldt dat de </w:t>
      </w:r>
      <w:r w:rsidRPr="00A458E3">
        <w:rPr>
          <w:rFonts w:ascii="Calibri Light" w:hAnsi="Calibri Light" w:cs="Arial"/>
          <w:bCs/>
          <w:sz w:val="22"/>
          <w:szCs w:val="22"/>
        </w:rPr>
        <w:t>afnemende (voor de supervisor) en toenemende (voor de opleideling)</w:t>
      </w:r>
      <w:r>
        <w:rPr>
          <w:rFonts w:ascii="Calibri Light" w:hAnsi="Calibri Light" w:cs="Arial"/>
          <w:bCs/>
          <w:sz w:val="22"/>
          <w:szCs w:val="22"/>
        </w:rPr>
        <w:t xml:space="preserve"> </w:t>
      </w:r>
      <w:r w:rsidRPr="00A458E3">
        <w:rPr>
          <w:rFonts w:ascii="Calibri Light" w:hAnsi="Calibri Light" w:cs="Arial"/>
          <w:bCs/>
          <w:sz w:val="22"/>
          <w:szCs w:val="22"/>
        </w:rPr>
        <w:t>verantwoordelijkheidsverdeling aandacht dient te krijgen in het begeleidingstraject én in de</w:t>
      </w:r>
      <w:r>
        <w:rPr>
          <w:rFonts w:ascii="Calibri Light" w:hAnsi="Calibri Light" w:cs="Arial"/>
          <w:bCs/>
          <w:sz w:val="22"/>
          <w:szCs w:val="22"/>
        </w:rPr>
        <w:t xml:space="preserve"> </w:t>
      </w:r>
      <w:r w:rsidRPr="00A458E3">
        <w:rPr>
          <w:rFonts w:ascii="Calibri Light" w:hAnsi="Calibri Light" w:cs="Arial"/>
          <w:bCs/>
          <w:sz w:val="22"/>
          <w:szCs w:val="22"/>
        </w:rPr>
        <w:t>verantwoording van het rapport wordt opgenomen.</w:t>
      </w:r>
    </w:p>
    <w:p w:rsidR="00A458E3" w:rsidRDefault="00A458E3" w:rsidP="00A458E3">
      <w:pPr>
        <w:spacing w:line="276" w:lineRule="auto"/>
        <w:rPr>
          <w:rFonts w:ascii="Calibri Light" w:hAnsi="Calibri Light" w:cs="Arial"/>
          <w:bCs/>
          <w:sz w:val="22"/>
          <w:szCs w:val="22"/>
        </w:rPr>
      </w:pP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Leren in supervisie is niet alleen een cognitief proces, het gaat juist om de totale persoon, dus ook</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om de affectieve kant. Het denken, voelen, willen en handelen van de supervisant zijn onderwerp</w:t>
      </w:r>
    </w:p>
    <w:p w:rsidR="00A458E3" w:rsidRPr="00A458E3" w:rsidRDefault="00A458E3" w:rsidP="00A458E3">
      <w:pPr>
        <w:spacing w:line="276" w:lineRule="auto"/>
        <w:rPr>
          <w:rFonts w:ascii="Calibri Light" w:hAnsi="Calibri Light" w:cs="Arial"/>
          <w:bCs/>
          <w:sz w:val="22"/>
          <w:szCs w:val="22"/>
        </w:rPr>
      </w:pPr>
      <w:r>
        <w:rPr>
          <w:rFonts w:ascii="Calibri Light" w:hAnsi="Calibri Light" w:cs="Arial"/>
          <w:bCs/>
          <w:sz w:val="22"/>
          <w:szCs w:val="22"/>
        </w:rPr>
        <w:t xml:space="preserve">van gesprek. </w:t>
      </w:r>
      <w:r w:rsidRPr="00A458E3">
        <w:rPr>
          <w:rFonts w:ascii="Calibri Light" w:hAnsi="Calibri Light" w:cs="Arial"/>
          <w:bCs/>
          <w:sz w:val="22"/>
          <w:szCs w:val="22"/>
        </w:rPr>
        <w:t>De ontwikkeling van bepaalde houdingsaspecten die noodzakelijk zijn voor een PJ-rapporteur vraagt</w:t>
      </w:r>
      <w:r>
        <w:rPr>
          <w:rFonts w:ascii="Calibri Light" w:hAnsi="Calibri Light" w:cs="Arial"/>
          <w:bCs/>
          <w:sz w:val="22"/>
          <w:szCs w:val="22"/>
        </w:rPr>
        <w:t xml:space="preserve"> </w:t>
      </w:r>
      <w:r w:rsidRPr="00A458E3">
        <w:rPr>
          <w:rFonts w:ascii="Calibri Light" w:hAnsi="Calibri Light" w:cs="Arial"/>
          <w:bCs/>
          <w:sz w:val="22"/>
          <w:szCs w:val="22"/>
        </w:rPr>
        <w:t>van de supervisor een congruente attitude, die zich kenmerkt door onafhankelijkheid en</w:t>
      </w:r>
      <w:r>
        <w:rPr>
          <w:rFonts w:ascii="Calibri Light" w:hAnsi="Calibri Light" w:cs="Arial"/>
          <w:bCs/>
          <w:sz w:val="22"/>
          <w:szCs w:val="22"/>
        </w:rPr>
        <w:t xml:space="preserve"> </w:t>
      </w:r>
      <w:r w:rsidRPr="00A458E3">
        <w:rPr>
          <w:rFonts w:ascii="Calibri Light" w:hAnsi="Calibri Light" w:cs="Arial"/>
          <w:bCs/>
          <w:sz w:val="22"/>
          <w:szCs w:val="22"/>
        </w:rPr>
        <w:t>onpartijdigheid en door wat je zou kunnen omschrijven als ‘het inzetten van professionele</w:t>
      </w:r>
      <w:r>
        <w:rPr>
          <w:rFonts w:ascii="Calibri Light" w:hAnsi="Calibri Light" w:cs="Arial"/>
          <w:bCs/>
          <w:sz w:val="22"/>
          <w:szCs w:val="22"/>
        </w:rPr>
        <w:t xml:space="preserve"> onnozelheid’.</w:t>
      </w:r>
      <w:r w:rsidRPr="00A458E3">
        <w:rPr>
          <w:rFonts w:ascii="Calibri Light" w:hAnsi="Calibri Light" w:cs="Arial"/>
          <w:bCs/>
          <w:sz w:val="22"/>
          <w:szCs w:val="22"/>
        </w:rPr>
        <w:t xml:space="preserve"> Het uitgangspunt daarbij is dat het materiaal dat de supervisant</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inbrengt altijd een subjectieve weergave is van de werkelijkheid. De supervisor gaat met de</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werkelijkheidsconstructie van de supervisant aan het werk, hij gaat die nauwkeurig onderzoeken op</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zowel rationele, emotionele als contextuele aspecten. Dit vraagt een attitude van ‘niet-weten’, het</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vermijden van onmiddellijke conclusies en het durven laten bestaan van emoties, inclusief twijfels en</w:t>
      </w:r>
    </w:p>
    <w:p w:rsid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onzekerheden.</w:t>
      </w:r>
    </w:p>
    <w:p w:rsidR="00A458E3" w:rsidRPr="00A458E3" w:rsidRDefault="00A458E3" w:rsidP="00A458E3">
      <w:pPr>
        <w:spacing w:line="276" w:lineRule="auto"/>
        <w:rPr>
          <w:rFonts w:ascii="Calibri Light" w:hAnsi="Calibri Light" w:cs="Arial"/>
          <w:bCs/>
          <w:sz w:val="22"/>
          <w:szCs w:val="22"/>
        </w:rPr>
      </w:pPr>
    </w:p>
    <w:p w:rsid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Een ander aspect is dat de (aard van de) interactie tusse</w:t>
      </w:r>
      <w:r>
        <w:rPr>
          <w:rFonts w:ascii="Calibri Light" w:hAnsi="Calibri Light" w:cs="Arial"/>
          <w:bCs/>
          <w:sz w:val="22"/>
          <w:szCs w:val="22"/>
        </w:rPr>
        <w:t xml:space="preserve">n supervisor en supervisant als </w:t>
      </w:r>
      <w:r w:rsidRPr="00A458E3">
        <w:rPr>
          <w:rFonts w:ascii="Calibri Light" w:hAnsi="Calibri Light" w:cs="Arial"/>
          <w:bCs/>
          <w:sz w:val="22"/>
          <w:szCs w:val="22"/>
        </w:rPr>
        <w:t>werkmateriaal wordt ingezet door de supervisor. Het uitgangspunt daarbij is dat wat zich ‘hier en nu’</w:t>
      </w:r>
      <w:r>
        <w:rPr>
          <w:rFonts w:ascii="Calibri Light" w:hAnsi="Calibri Light" w:cs="Arial"/>
          <w:bCs/>
          <w:sz w:val="22"/>
          <w:szCs w:val="22"/>
        </w:rPr>
        <w:t xml:space="preserve"> </w:t>
      </w:r>
      <w:r w:rsidRPr="00A458E3">
        <w:rPr>
          <w:rFonts w:ascii="Calibri Light" w:hAnsi="Calibri Light" w:cs="Arial"/>
          <w:bCs/>
          <w:sz w:val="22"/>
          <w:szCs w:val="22"/>
        </w:rPr>
        <w:t>aandient exemplarisch is voor wat zich mogelijk ook ‘daar en dan’ a</w:t>
      </w:r>
      <w:r>
        <w:rPr>
          <w:rFonts w:ascii="Calibri Light" w:hAnsi="Calibri Light" w:cs="Arial"/>
          <w:bCs/>
          <w:sz w:val="22"/>
          <w:szCs w:val="22"/>
        </w:rPr>
        <w:t xml:space="preserve">fspeelt. In die zin gebruikt de </w:t>
      </w:r>
      <w:r w:rsidRPr="00A458E3">
        <w:rPr>
          <w:rFonts w:ascii="Calibri Light" w:hAnsi="Calibri Light" w:cs="Arial"/>
          <w:bCs/>
          <w:sz w:val="22"/>
          <w:szCs w:val="22"/>
        </w:rPr>
        <w:t>supervisor zichzelf als instrument, hetgeen een grote verantwoordeli</w:t>
      </w:r>
      <w:r>
        <w:rPr>
          <w:rFonts w:ascii="Calibri Light" w:hAnsi="Calibri Light" w:cs="Arial"/>
          <w:bCs/>
          <w:sz w:val="22"/>
          <w:szCs w:val="22"/>
        </w:rPr>
        <w:t xml:space="preserve">jkheid inhoudt tot kritische en </w:t>
      </w:r>
      <w:r w:rsidRPr="00A458E3">
        <w:rPr>
          <w:rFonts w:ascii="Calibri Light" w:hAnsi="Calibri Light" w:cs="Arial"/>
          <w:bCs/>
          <w:sz w:val="22"/>
          <w:szCs w:val="22"/>
        </w:rPr>
        <w:t>voortdurende zelfreflectie.</w:t>
      </w:r>
      <w:r>
        <w:rPr>
          <w:rFonts w:ascii="Calibri Light" w:hAnsi="Calibri Light" w:cs="Arial"/>
          <w:bCs/>
          <w:sz w:val="22"/>
          <w:szCs w:val="22"/>
        </w:rPr>
        <w:t xml:space="preserve"> </w:t>
      </w:r>
    </w:p>
    <w:p w:rsidR="00A458E3" w:rsidRDefault="00A458E3" w:rsidP="00A458E3">
      <w:pPr>
        <w:spacing w:line="276" w:lineRule="auto"/>
        <w:rPr>
          <w:rFonts w:ascii="Calibri Light" w:hAnsi="Calibri Light" w:cs="Arial"/>
          <w:bCs/>
          <w:sz w:val="22"/>
          <w:szCs w:val="22"/>
        </w:rPr>
      </w:pP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Een werkbegeleider heeft behalve inhoudelijke kennis en ervari</w:t>
      </w:r>
      <w:r>
        <w:rPr>
          <w:rFonts w:ascii="Calibri Light" w:hAnsi="Calibri Light" w:cs="Arial"/>
          <w:bCs/>
          <w:sz w:val="22"/>
          <w:szCs w:val="22"/>
        </w:rPr>
        <w:t xml:space="preserve">ng ook didactische vaardigheden </w:t>
      </w:r>
      <w:r w:rsidRPr="00A458E3">
        <w:rPr>
          <w:rFonts w:ascii="Calibri Light" w:hAnsi="Calibri Light" w:cs="Arial"/>
          <w:bCs/>
          <w:sz w:val="22"/>
          <w:szCs w:val="22"/>
        </w:rPr>
        <w:t>nodig. Voor de rol van supervisor is inhoudelijke kennis en ervaring minder noodzakelijk, didactische</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kennis en vaardigheden echter des te meer. Supervisie is een methode bij uitstek die het leren leren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 en daarmee het (zelf)reflecterend en (zelf)lerend vermogen- bevordert. Doordat de supervisant</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de informatie - die door oefening , reflectie en conceptualisering verkregen wordt - gebruikt om zelf</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het eigen leren en handelen (bij) te sturen, dus om beslissingen te nemen over welke activiteit of</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werkstijl nu het beste aan de orde kan zijn, neemt hij meer verantwoordelijkheid voor het eigen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leren en functioneren.</w:t>
      </w:r>
    </w:p>
    <w:p w:rsidR="00A458E3" w:rsidRDefault="00A458E3" w:rsidP="00A458E3">
      <w:pPr>
        <w:spacing w:line="276" w:lineRule="auto"/>
        <w:rPr>
          <w:rFonts w:ascii="Calibri Light" w:hAnsi="Calibri Light" w:cs="Arial"/>
          <w:bCs/>
          <w:sz w:val="22"/>
          <w:szCs w:val="22"/>
        </w:rPr>
      </w:pP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Grofweg zou je kunnen zeggen: een werkbegeleider leert de opleideling ‘hoe het moet’, met als</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resultaat een professional met de noodzakelijk kennis. Een supervisor leert de ander kritisch na te</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denken en het eigen handelen waar nodig bij te sturen, met als resultaat een autonome professional.</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Idealiter wordt de rol van werkbegeleider door een andere persoon uitgevoerd dan die van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supervisor. In de praktijk van het NIFP worden de rollen van werkbegeleider en supervisor echter in</w:t>
      </w:r>
    </w:p>
    <w:p w:rsidR="00A458E3" w:rsidRP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één persoon verenigd. Dit betekent doorgaans dat bij de begeleiding van de eerste rapportages het</w:t>
      </w:r>
    </w:p>
    <w:p w:rsidR="00A458E3" w:rsidRDefault="00A458E3" w:rsidP="00A458E3">
      <w:pPr>
        <w:spacing w:line="276" w:lineRule="auto"/>
        <w:rPr>
          <w:rFonts w:ascii="Calibri Light" w:hAnsi="Calibri Light" w:cs="Arial"/>
          <w:bCs/>
          <w:sz w:val="22"/>
          <w:szCs w:val="22"/>
        </w:rPr>
      </w:pPr>
      <w:r w:rsidRPr="00A458E3">
        <w:rPr>
          <w:rFonts w:ascii="Calibri Light" w:hAnsi="Calibri Light" w:cs="Arial"/>
          <w:bCs/>
          <w:sz w:val="22"/>
          <w:szCs w:val="22"/>
        </w:rPr>
        <w:t>accent zal liggen op werkbegeleiding, die gaandeweg kan opschuiven naar supervisie.</w:t>
      </w:r>
    </w:p>
    <w:p w:rsidR="00A458E3" w:rsidRDefault="00A458E3" w:rsidP="00A458E3">
      <w:pPr>
        <w:spacing w:line="276" w:lineRule="auto"/>
        <w:rPr>
          <w:rFonts w:ascii="Calibri Light" w:hAnsi="Calibri Light" w:cs="Arial"/>
          <w:bCs/>
          <w:sz w:val="22"/>
          <w:szCs w:val="22"/>
        </w:rPr>
      </w:pPr>
    </w:p>
    <w:p w:rsidR="009C319C" w:rsidRDefault="009C319C" w:rsidP="0063283E">
      <w:pPr>
        <w:spacing w:line="360" w:lineRule="auto"/>
        <w:jc w:val="both"/>
        <w:rPr>
          <w:rFonts w:ascii="Calibri Light" w:hAnsi="Calibri Light" w:cs="Arial"/>
          <w:b/>
          <w:bCs/>
          <w:color w:val="31849B" w:themeColor="accent5" w:themeShade="BF"/>
          <w:sz w:val="28"/>
          <w:szCs w:val="22"/>
        </w:rPr>
      </w:pPr>
    </w:p>
    <w:p w:rsidR="0063283E" w:rsidRPr="00E27E2F" w:rsidRDefault="00FA1AD8" w:rsidP="0063283E">
      <w:pPr>
        <w:spacing w:line="360" w:lineRule="auto"/>
        <w:jc w:val="both"/>
        <w:rPr>
          <w:rFonts w:ascii="Calibri Light" w:hAnsi="Calibri Light" w:cs="Arial"/>
          <w:b/>
          <w:bCs/>
          <w:color w:val="31849B" w:themeColor="accent5" w:themeShade="BF"/>
          <w:sz w:val="28"/>
          <w:szCs w:val="22"/>
        </w:rPr>
      </w:pPr>
      <w:r w:rsidRPr="00E27E2F">
        <w:rPr>
          <w:rFonts w:ascii="Calibri Light" w:hAnsi="Calibri Light" w:cs="Arial"/>
          <w:b/>
          <w:bCs/>
          <w:color w:val="31849B" w:themeColor="accent5" w:themeShade="BF"/>
          <w:sz w:val="28"/>
          <w:szCs w:val="22"/>
        </w:rPr>
        <w:lastRenderedPageBreak/>
        <w:t>Competenties</w:t>
      </w:r>
    </w:p>
    <w:p w:rsidR="00EB31F0" w:rsidRDefault="00FD3BF8" w:rsidP="00EB31F0">
      <w:pPr>
        <w:pStyle w:val="Geenafstand"/>
        <w:spacing w:line="276" w:lineRule="auto"/>
        <w:rPr>
          <w:rFonts w:ascii="Calibri Light" w:hAnsi="Calibri Light"/>
          <w:i/>
          <w:sz w:val="22"/>
          <w:szCs w:val="22"/>
        </w:rPr>
      </w:pPr>
      <w:r>
        <w:rPr>
          <w:rFonts w:ascii="Calibri Light" w:hAnsi="Calibri Light"/>
          <w:sz w:val="22"/>
          <w:szCs w:val="22"/>
        </w:rPr>
        <w:t>Supervisie wordt door het NRGD beschreven als</w:t>
      </w:r>
      <w:r w:rsidRPr="00FA1AD8">
        <w:rPr>
          <w:rFonts w:ascii="Calibri Light" w:hAnsi="Calibri Light"/>
          <w:sz w:val="22"/>
          <w:szCs w:val="22"/>
        </w:rPr>
        <w:t xml:space="preserve"> het beoordelen van andermans werk, het gezamenlijk reflecteren op het werk en het begeleiden van een gesuperviseerde in het kader van een opleiding of bijscholingstraject. Supervisor en gesuperviseerde staan hierbij in een hiërarchische verhouding tot elkaar en de supervisor is de deskundige die in ieder geval wordt benoemd. De supervisor ziet het object van onderzoek (de onderzochte) zodanig dat deze het onderzoek van de gesuperviseerde kan controleren, de conclusies daarvan kan onderschrijven en voor zijn rekening kan nemen. De supervisor ondertekent het rapport in ieder geval.</w:t>
      </w:r>
    </w:p>
    <w:p w:rsidR="00802611" w:rsidRDefault="0024750E" w:rsidP="00EB31F0">
      <w:pPr>
        <w:pStyle w:val="Geenafstand"/>
        <w:spacing w:line="276" w:lineRule="auto"/>
        <w:rPr>
          <w:rFonts w:ascii="Calibri Light" w:hAnsi="Calibri Light" w:cs="Arial"/>
          <w:sz w:val="22"/>
          <w:szCs w:val="22"/>
        </w:rPr>
      </w:pPr>
      <w:r w:rsidRPr="006D1F91">
        <w:rPr>
          <w:rFonts w:ascii="Calibri Light" w:hAnsi="Calibri Light" w:cs="Arial"/>
          <w:sz w:val="22"/>
          <w:szCs w:val="22"/>
        </w:rPr>
        <w:t xml:space="preserve">De </w:t>
      </w:r>
      <w:r w:rsidR="00EB31F0">
        <w:rPr>
          <w:rFonts w:ascii="Calibri Light" w:hAnsi="Calibri Light" w:cs="Arial"/>
          <w:sz w:val="22"/>
          <w:szCs w:val="22"/>
        </w:rPr>
        <w:t xml:space="preserve">tweeledige </w:t>
      </w:r>
      <w:r w:rsidRPr="006D1F91">
        <w:rPr>
          <w:rFonts w:ascii="Calibri Light" w:hAnsi="Calibri Light" w:cs="Arial"/>
          <w:sz w:val="22"/>
          <w:szCs w:val="22"/>
        </w:rPr>
        <w:t>taakstelling</w:t>
      </w:r>
      <w:r w:rsidR="00EB31F0">
        <w:rPr>
          <w:rFonts w:ascii="Calibri Light" w:hAnsi="Calibri Light" w:cs="Arial"/>
          <w:sz w:val="22"/>
          <w:szCs w:val="22"/>
        </w:rPr>
        <w:t xml:space="preserve"> waarvoor de supervisor in opleiding wordt gesteld</w:t>
      </w:r>
      <w:r w:rsidR="00FA1AD8">
        <w:rPr>
          <w:rFonts w:ascii="Calibri Light" w:hAnsi="Calibri Light" w:cs="Arial"/>
          <w:sz w:val="22"/>
          <w:szCs w:val="22"/>
        </w:rPr>
        <w:t xml:space="preserve">, te weten </w:t>
      </w:r>
      <w:r w:rsidR="00EB31F0">
        <w:rPr>
          <w:rFonts w:ascii="Calibri Light" w:hAnsi="Calibri Light" w:cs="Arial"/>
          <w:sz w:val="22"/>
          <w:szCs w:val="22"/>
        </w:rPr>
        <w:t>het geven van werkbegeleiding en supervisie</w:t>
      </w:r>
      <w:r w:rsidR="00FA1AD8">
        <w:rPr>
          <w:rFonts w:ascii="Calibri Light" w:hAnsi="Calibri Light" w:cs="Arial"/>
          <w:sz w:val="22"/>
          <w:szCs w:val="22"/>
        </w:rPr>
        <w:t>,</w:t>
      </w:r>
      <w:r w:rsidRPr="006D1F91">
        <w:rPr>
          <w:rFonts w:ascii="Calibri Light" w:hAnsi="Calibri Light" w:cs="Arial"/>
          <w:sz w:val="22"/>
          <w:szCs w:val="22"/>
        </w:rPr>
        <w:t xml:space="preserve"> vraagt om een competentiegerichte opleiding tot su</w:t>
      </w:r>
      <w:r w:rsidR="00802611" w:rsidRPr="006D1F91">
        <w:rPr>
          <w:rFonts w:ascii="Calibri Light" w:hAnsi="Calibri Light" w:cs="Arial"/>
          <w:sz w:val="22"/>
          <w:szCs w:val="22"/>
        </w:rPr>
        <w:t>pervisor Rapportage Pro Justia b</w:t>
      </w:r>
      <w:r w:rsidR="00EB31F0">
        <w:rPr>
          <w:rFonts w:ascii="Calibri Light" w:hAnsi="Calibri Light" w:cs="Arial"/>
          <w:sz w:val="22"/>
          <w:szCs w:val="22"/>
        </w:rPr>
        <w:t>ij het NIFP</w:t>
      </w:r>
      <w:r w:rsidRPr="006D1F91">
        <w:rPr>
          <w:rFonts w:ascii="Calibri Light" w:hAnsi="Calibri Light" w:cs="Arial"/>
          <w:sz w:val="22"/>
          <w:szCs w:val="22"/>
        </w:rPr>
        <w:t>.</w:t>
      </w:r>
      <w:r w:rsidR="00EB31F0">
        <w:rPr>
          <w:rFonts w:ascii="Calibri Light" w:hAnsi="Calibri Light" w:cs="Arial"/>
          <w:sz w:val="22"/>
          <w:szCs w:val="22"/>
        </w:rPr>
        <w:t xml:space="preserve"> </w:t>
      </w:r>
      <w:r w:rsidR="00FA1AD8">
        <w:rPr>
          <w:rFonts w:ascii="Calibri Light" w:hAnsi="Calibri Light" w:cs="Arial"/>
          <w:sz w:val="22"/>
          <w:szCs w:val="22"/>
        </w:rPr>
        <w:t xml:space="preserve">Voor de opleiding zijn onderstaande competenties </w:t>
      </w:r>
      <w:r w:rsidR="00802611" w:rsidRPr="006D1F91">
        <w:rPr>
          <w:rFonts w:ascii="Calibri Light" w:hAnsi="Calibri Light" w:cs="Arial"/>
          <w:sz w:val="22"/>
          <w:szCs w:val="22"/>
        </w:rPr>
        <w:t>geformuleerd</w:t>
      </w:r>
      <w:r w:rsidR="00FA1AD8">
        <w:rPr>
          <w:rFonts w:ascii="Calibri Light" w:hAnsi="Calibri Light" w:cs="Arial"/>
          <w:sz w:val="22"/>
          <w:szCs w:val="22"/>
        </w:rPr>
        <w:t>.</w:t>
      </w:r>
    </w:p>
    <w:p w:rsidR="00EB31F0" w:rsidRPr="006D1F91" w:rsidRDefault="00EB31F0" w:rsidP="00EB31F0">
      <w:pPr>
        <w:pStyle w:val="Geenafstand"/>
        <w:spacing w:line="276" w:lineRule="auto"/>
        <w:rPr>
          <w:rFonts w:ascii="Calibri Light" w:hAnsi="Calibri Light" w:cs="Arial"/>
          <w:sz w:val="22"/>
          <w:szCs w:val="22"/>
        </w:rPr>
      </w:pPr>
    </w:p>
    <w:p w:rsidR="00FA1AD8" w:rsidRPr="00FA1AD8" w:rsidRDefault="00FA1AD8" w:rsidP="00FA1AD8">
      <w:pPr>
        <w:spacing w:line="276" w:lineRule="auto"/>
        <w:jc w:val="both"/>
        <w:rPr>
          <w:rFonts w:ascii="Calibri Light" w:hAnsi="Calibri Light" w:cs="Arial"/>
          <w:sz w:val="22"/>
          <w:szCs w:val="22"/>
        </w:rPr>
      </w:pPr>
      <w:r w:rsidRPr="00FA1AD8">
        <w:rPr>
          <w:rFonts w:ascii="Calibri Light" w:hAnsi="Calibri Light" w:cs="Arial"/>
          <w:sz w:val="22"/>
          <w:szCs w:val="22"/>
        </w:rPr>
        <w:t>Met betrekking tot het organiseren van werkzaamheden kan / is de supervisor:</w:t>
      </w:r>
    </w:p>
    <w:p w:rsidR="00FA1AD8" w:rsidRPr="00FA1AD8" w:rsidRDefault="00FA1AD8" w:rsidP="00FA1AD8">
      <w:pPr>
        <w:pStyle w:val="Lijstalinea"/>
        <w:numPr>
          <w:ilvl w:val="0"/>
          <w:numId w:val="24"/>
        </w:numPr>
        <w:spacing w:line="276" w:lineRule="auto"/>
        <w:jc w:val="both"/>
        <w:rPr>
          <w:rFonts w:ascii="Calibri Light" w:hAnsi="Calibri Light" w:cs="Arial"/>
          <w:sz w:val="22"/>
          <w:szCs w:val="22"/>
        </w:rPr>
      </w:pPr>
      <w:r w:rsidRPr="00FA1AD8">
        <w:rPr>
          <w:rFonts w:ascii="Calibri Light" w:hAnsi="Calibri Light" w:cs="Arial"/>
          <w:sz w:val="22"/>
          <w:szCs w:val="22"/>
        </w:rPr>
        <w:t xml:space="preserve">het eigen werk zodanig organiseren dat er voldoende tijd en ruimte is voor het superviseren van de rapporteur i.o. </w:t>
      </w:r>
    </w:p>
    <w:p w:rsidR="00FA1AD8" w:rsidRPr="00FA1AD8" w:rsidRDefault="00FA1AD8" w:rsidP="00FA1AD8">
      <w:pPr>
        <w:pStyle w:val="Lijstalinea"/>
        <w:numPr>
          <w:ilvl w:val="0"/>
          <w:numId w:val="24"/>
        </w:numPr>
        <w:spacing w:line="276" w:lineRule="auto"/>
        <w:jc w:val="both"/>
        <w:rPr>
          <w:rFonts w:ascii="Calibri Light" w:hAnsi="Calibri Light" w:cs="Arial"/>
          <w:sz w:val="22"/>
          <w:szCs w:val="22"/>
        </w:rPr>
      </w:pPr>
      <w:r w:rsidRPr="00FA1AD8">
        <w:rPr>
          <w:rFonts w:ascii="Calibri Light" w:hAnsi="Calibri Light" w:cs="Arial"/>
          <w:sz w:val="22"/>
          <w:szCs w:val="22"/>
        </w:rPr>
        <w:t xml:space="preserve">beschikbaar voor overleg met de rapporteur i.o., toegankelijk bij dringende vragen of problemen en kan schriftelijke berichtgeving binnen aanvaardbare tijd afwikkelen; </w:t>
      </w:r>
    </w:p>
    <w:p w:rsidR="00FA1AD8" w:rsidRPr="00FA1AD8" w:rsidRDefault="00FA1AD8" w:rsidP="00FA1AD8">
      <w:pPr>
        <w:pStyle w:val="Lijstalinea"/>
        <w:numPr>
          <w:ilvl w:val="0"/>
          <w:numId w:val="24"/>
        </w:numPr>
        <w:spacing w:line="276" w:lineRule="auto"/>
        <w:jc w:val="both"/>
        <w:rPr>
          <w:rFonts w:ascii="Calibri Light" w:hAnsi="Calibri Light" w:cs="Arial"/>
          <w:sz w:val="22"/>
          <w:szCs w:val="22"/>
        </w:rPr>
      </w:pPr>
      <w:r w:rsidRPr="00FA1AD8">
        <w:rPr>
          <w:rFonts w:ascii="Calibri Light" w:hAnsi="Calibri Light" w:cs="Arial"/>
          <w:sz w:val="22"/>
          <w:szCs w:val="22"/>
        </w:rPr>
        <w:t>zorgdragen voor een adequate verslaglegging en administratie van de supervisie;</w:t>
      </w:r>
    </w:p>
    <w:p w:rsidR="00FA1AD8" w:rsidRPr="00FA1AD8" w:rsidRDefault="00FA1AD8" w:rsidP="00FA1AD8">
      <w:pPr>
        <w:pStyle w:val="Lijstalinea"/>
        <w:numPr>
          <w:ilvl w:val="0"/>
          <w:numId w:val="24"/>
        </w:numPr>
        <w:spacing w:line="276" w:lineRule="auto"/>
        <w:jc w:val="both"/>
        <w:rPr>
          <w:rFonts w:ascii="Calibri Light" w:hAnsi="Calibri Light" w:cs="Arial"/>
          <w:sz w:val="22"/>
          <w:szCs w:val="22"/>
        </w:rPr>
      </w:pPr>
      <w:r w:rsidRPr="00FA1AD8">
        <w:rPr>
          <w:rFonts w:ascii="Calibri Light" w:hAnsi="Calibri Light" w:cs="Arial"/>
          <w:sz w:val="22"/>
          <w:szCs w:val="22"/>
        </w:rPr>
        <w:t xml:space="preserve">gesprekken met de rapporteur i.o. faseren, voorbereiden en adequaat voeren; </w:t>
      </w:r>
    </w:p>
    <w:p w:rsidR="00FA1AD8" w:rsidRPr="00FA1AD8" w:rsidRDefault="00FA1AD8" w:rsidP="00FA1AD8">
      <w:pPr>
        <w:pStyle w:val="Lijstalinea"/>
        <w:numPr>
          <w:ilvl w:val="0"/>
          <w:numId w:val="24"/>
        </w:numPr>
        <w:spacing w:line="276" w:lineRule="auto"/>
        <w:jc w:val="both"/>
        <w:rPr>
          <w:rFonts w:ascii="Calibri Light" w:hAnsi="Calibri Light" w:cs="Arial"/>
          <w:sz w:val="22"/>
          <w:szCs w:val="22"/>
        </w:rPr>
      </w:pPr>
      <w:r w:rsidRPr="00FA1AD8">
        <w:rPr>
          <w:rFonts w:ascii="Calibri Light" w:hAnsi="Calibri Light" w:cs="Arial"/>
          <w:sz w:val="22"/>
          <w:szCs w:val="22"/>
        </w:rPr>
        <w:t xml:space="preserve">zorgen voor een goede overdracht naar de tweede rapporteur. </w:t>
      </w:r>
    </w:p>
    <w:p w:rsidR="00FA1AD8" w:rsidRPr="00FA1AD8" w:rsidRDefault="00FA1AD8" w:rsidP="00FA1AD8">
      <w:pPr>
        <w:spacing w:line="276" w:lineRule="auto"/>
        <w:jc w:val="both"/>
        <w:rPr>
          <w:rFonts w:ascii="Calibri Light" w:hAnsi="Calibri Light" w:cs="Arial"/>
          <w:sz w:val="22"/>
          <w:szCs w:val="22"/>
        </w:rPr>
      </w:pPr>
    </w:p>
    <w:p w:rsidR="00FA1AD8" w:rsidRPr="00FA1AD8" w:rsidRDefault="00FA1AD8" w:rsidP="00FA1AD8">
      <w:pPr>
        <w:spacing w:line="276" w:lineRule="auto"/>
        <w:jc w:val="both"/>
        <w:rPr>
          <w:rFonts w:ascii="Calibri Light" w:hAnsi="Calibri Light" w:cs="Arial"/>
          <w:sz w:val="22"/>
          <w:szCs w:val="22"/>
        </w:rPr>
      </w:pPr>
      <w:r w:rsidRPr="00FA1AD8">
        <w:rPr>
          <w:rFonts w:ascii="Calibri Light" w:hAnsi="Calibri Light" w:cs="Arial"/>
          <w:sz w:val="22"/>
          <w:szCs w:val="22"/>
        </w:rPr>
        <w:t>Met betrekking tot de begeleiding van de rapporteur i.o. bij het forensisch onderzoek en rapportage, kan / heeft / kent de supervisor:</w:t>
      </w:r>
    </w:p>
    <w:p w:rsidR="00FA1AD8" w:rsidRPr="00FA1AD8" w:rsidRDefault="00FA1AD8" w:rsidP="00FA1AD8">
      <w:pPr>
        <w:pStyle w:val="Lijstalinea"/>
        <w:numPr>
          <w:ilvl w:val="0"/>
          <w:numId w:val="25"/>
        </w:numPr>
        <w:spacing w:line="276" w:lineRule="auto"/>
        <w:jc w:val="both"/>
        <w:rPr>
          <w:rFonts w:ascii="Calibri Light" w:hAnsi="Calibri Light" w:cs="Arial"/>
          <w:sz w:val="22"/>
          <w:szCs w:val="22"/>
        </w:rPr>
      </w:pPr>
      <w:r w:rsidRPr="00FA1AD8">
        <w:rPr>
          <w:rFonts w:ascii="Calibri Light" w:hAnsi="Calibri Light" w:cs="Arial"/>
          <w:sz w:val="22"/>
          <w:szCs w:val="22"/>
        </w:rPr>
        <w:t xml:space="preserve">kennis van de relevante juridische kaders / thema’s die van belang zijn voor de kwalite van de rapportage en kan handelen volgens de relevante wettelijke bepalingen en regelgeving met betrekking tot de forensisch onderzoek en rapportage; </w:t>
      </w:r>
    </w:p>
    <w:p w:rsidR="00FA1AD8" w:rsidRPr="00FA1AD8" w:rsidRDefault="00FA1AD8" w:rsidP="00FA1AD8">
      <w:pPr>
        <w:pStyle w:val="Lijstalinea"/>
        <w:numPr>
          <w:ilvl w:val="0"/>
          <w:numId w:val="25"/>
        </w:numPr>
        <w:spacing w:line="276" w:lineRule="auto"/>
        <w:jc w:val="both"/>
        <w:rPr>
          <w:rFonts w:ascii="Calibri Light" w:hAnsi="Calibri Light" w:cs="Arial"/>
          <w:sz w:val="22"/>
          <w:szCs w:val="22"/>
        </w:rPr>
      </w:pPr>
      <w:r w:rsidRPr="00FA1AD8">
        <w:rPr>
          <w:rFonts w:ascii="Calibri Light" w:hAnsi="Calibri Light" w:cs="Arial"/>
          <w:sz w:val="22"/>
          <w:szCs w:val="22"/>
        </w:rPr>
        <w:t>de rapporteur i.o. feedback geven over het bewaken van de grenzen van hun eigen beroepsuitoefening en een effectieve en ethische verantwoorde werkwijze;</w:t>
      </w:r>
    </w:p>
    <w:p w:rsidR="00FA1AD8" w:rsidRPr="00FA1AD8" w:rsidRDefault="00FA1AD8" w:rsidP="00FA1AD8">
      <w:pPr>
        <w:pStyle w:val="Lijstalinea"/>
        <w:numPr>
          <w:ilvl w:val="0"/>
          <w:numId w:val="25"/>
        </w:numPr>
        <w:spacing w:line="276" w:lineRule="auto"/>
        <w:jc w:val="both"/>
        <w:rPr>
          <w:rFonts w:ascii="Calibri Light" w:hAnsi="Calibri Light" w:cs="Arial"/>
          <w:sz w:val="22"/>
          <w:szCs w:val="22"/>
        </w:rPr>
      </w:pPr>
      <w:r w:rsidRPr="00FA1AD8">
        <w:rPr>
          <w:rFonts w:ascii="Calibri Light" w:hAnsi="Calibri Light" w:cs="Arial"/>
          <w:sz w:val="22"/>
          <w:szCs w:val="22"/>
        </w:rPr>
        <w:t>de rapporteur i.o. begeleiden bij de uitvoering van het forensisch onderzoek en de beargumenteerde keuze van onderzoeksmethoden en instrumenten;</w:t>
      </w:r>
    </w:p>
    <w:p w:rsidR="00FA1AD8" w:rsidRPr="00FA1AD8" w:rsidRDefault="00FA1AD8" w:rsidP="00FA1AD8">
      <w:pPr>
        <w:pStyle w:val="Lijstalinea"/>
        <w:numPr>
          <w:ilvl w:val="0"/>
          <w:numId w:val="25"/>
        </w:numPr>
        <w:spacing w:line="276" w:lineRule="auto"/>
        <w:jc w:val="both"/>
        <w:rPr>
          <w:rFonts w:ascii="Calibri Light" w:hAnsi="Calibri Light" w:cs="Arial"/>
          <w:sz w:val="22"/>
          <w:szCs w:val="22"/>
        </w:rPr>
      </w:pPr>
      <w:r w:rsidRPr="00FA1AD8">
        <w:rPr>
          <w:rFonts w:ascii="Calibri Light" w:hAnsi="Calibri Light" w:cs="Arial"/>
          <w:sz w:val="22"/>
          <w:szCs w:val="22"/>
        </w:rPr>
        <w:t xml:space="preserve">de rapporteur i.o. begeleiden bij het schrijven en bondig en adequaat onderbouwen van de rapportage en kritisch te reflecteren op het (behandel)advies. </w:t>
      </w:r>
    </w:p>
    <w:p w:rsidR="00FA1AD8" w:rsidRPr="00FA1AD8" w:rsidRDefault="00FA1AD8" w:rsidP="00FA1AD8">
      <w:pPr>
        <w:pStyle w:val="Lijstalinea"/>
        <w:numPr>
          <w:ilvl w:val="0"/>
          <w:numId w:val="25"/>
        </w:numPr>
        <w:spacing w:line="276" w:lineRule="auto"/>
        <w:jc w:val="both"/>
        <w:rPr>
          <w:rFonts w:ascii="Calibri Light" w:hAnsi="Calibri Light" w:cs="Arial"/>
          <w:sz w:val="22"/>
          <w:szCs w:val="22"/>
        </w:rPr>
      </w:pPr>
      <w:r w:rsidRPr="00FA1AD8">
        <w:rPr>
          <w:rFonts w:ascii="Calibri Light" w:hAnsi="Calibri Light" w:cs="Arial"/>
          <w:sz w:val="22"/>
          <w:szCs w:val="22"/>
        </w:rPr>
        <w:t>tekortkomingen in de samenwerking, (bijna) fouten in de praktijk en situaties waarin de professionaliteit van de rapporteur i.o. tekortschiet als leermomenten gebruiken;</w:t>
      </w:r>
    </w:p>
    <w:p w:rsidR="00FA1AD8" w:rsidRPr="00FA1AD8" w:rsidRDefault="00FA1AD8" w:rsidP="00FA1AD8">
      <w:pPr>
        <w:pStyle w:val="Lijstalinea"/>
        <w:numPr>
          <w:ilvl w:val="0"/>
          <w:numId w:val="25"/>
        </w:numPr>
        <w:spacing w:line="276" w:lineRule="auto"/>
        <w:jc w:val="both"/>
        <w:rPr>
          <w:rFonts w:ascii="Calibri Light" w:hAnsi="Calibri Light" w:cs="Arial"/>
          <w:sz w:val="22"/>
          <w:szCs w:val="22"/>
        </w:rPr>
      </w:pPr>
      <w:r w:rsidRPr="00FA1AD8">
        <w:rPr>
          <w:rFonts w:ascii="Calibri Light" w:hAnsi="Calibri Light" w:cs="Arial"/>
          <w:sz w:val="22"/>
          <w:szCs w:val="22"/>
        </w:rPr>
        <w:t>de morele/ethische aspecten van de forensische rapportage en heeft een open houding naar de mening van de rapporteur i.o. hierover.</w:t>
      </w:r>
    </w:p>
    <w:p w:rsidR="00FA1AD8" w:rsidRPr="00FA1AD8" w:rsidRDefault="00FA1AD8" w:rsidP="00FA1AD8">
      <w:pPr>
        <w:pStyle w:val="Lijstalinea"/>
        <w:numPr>
          <w:ilvl w:val="0"/>
          <w:numId w:val="25"/>
        </w:numPr>
        <w:spacing w:line="276" w:lineRule="auto"/>
        <w:jc w:val="both"/>
        <w:rPr>
          <w:rFonts w:ascii="Calibri Light" w:hAnsi="Calibri Light" w:cs="Arial"/>
          <w:sz w:val="22"/>
          <w:szCs w:val="22"/>
        </w:rPr>
      </w:pPr>
      <w:r w:rsidRPr="00FA1AD8">
        <w:rPr>
          <w:rFonts w:ascii="Calibri Light" w:hAnsi="Calibri Light" w:cs="Arial"/>
          <w:sz w:val="22"/>
          <w:szCs w:val="22"/>
        </w:rPr>
        <w:t>feedback geven over het hanteren van vigerende gedragscodes en juridische aspecten in de forensische setting;</w:t>
      </w:r>
    </w:p>
    <w:p w:rsidR="00FA1AD8" w:rsidRPr="00FA1AD8" w:rsidRDefault="00FA1AD8" w:rsidP="00FA1AD8">
      <w:pPr>
        <w:spacing w:line="276" w:lineRule="auto"/>
        <w:jc w:val="both"/>
        <w:rPr>
          <w:rFonts w:ascii="Calibri Light" w:hAnsi="Calibri Light" w:cs="Arial"/>
          <w:sz w:val="22"/>
          <w:szCs w:val="22"/>
        </w:rPr>
      </w:pPr>
    </w:p>
    <w:p w:rsidR="00FA1AD8" w:rsidRPr="00FA1AD8" w:rsidRDefault="00FA1AD8" w:rsidP="00FA1AD8">
      <w:pPr>
        <w:spacing w:line="276" w:lineRule="auto"/>
        <w:jc w:val="both"/>
        <w:rPr>
          <w:rFonts w:ascii="Calibri Light" w:hAnsi="Calibri Light" w:cs="Arial"/>
          <w:sz w:val="22"/>
          <w:szCs w:val="22"/>
        </w:rPr>
      </w:pPr>
      <w:r w:rsidRPr="00FA1AD8">
        <w:rPr>
          <w:rFonts w:ascii="Calibri Light" w:hAnsi="Calibri Light" w:cs="Arial"/>
          <w:sz w:val="22"/>
          <w:szCs w:val="22"/>
        </w:rPr>
        <w:t>Met betrekking tot de algemene begeleiding van de rapporteur i.o. kan / heeft de supervisor:</w:t>
      </w:r>
    </w:p>
    <w:p w:rsidR="00FA1AD8" w:rsidRPr="00FA1AD8" w:rsidRDefault="00FA1AD8" w:rsidP="00FA1AD8">
      <w:pPr>
        <w:pStyle w:val="Lijstalinea"/>
        <w:numPr>
          <w:ilvl w:val="0"/>
          <w:numId w:val="26"/>
        </w:numPr>
        <w:spacing w:line="276" w:lineRule="auto"/>
        <w:jc w:val="both"/>
        <w:rPr>
          <w:rFonts w:ascii="Calibri Light" w:hAnsi="Calibri Light" w:cs="Arial"/>
          <w:sz w:val="22"/>
          <w:szCs w:val="22"/>
        </w:rPr>
      </w:pPr>
      <w:r w:rsidRPr="00FA1AD8">
        <w:rPr>
          <w:rFonts w:ascii="Calibri Light" w:hAnsi="Calibri Light" w:cs="Arial"/>
          <w:sz w:val="22"/>
          <w:szCs w:val="22"/>
        </w:rPr>
        <w:t>op basis van methodische kennis het leerproces van de rapporteur i.o. sturen;</w:t>
      </w:r>
    </w:p>
    <w:p w:rsidR="00FA1AD8" w:rsidRPr="00FA1AD8" w:rsidRDefault="00FA1AD8" w:rsidP="00FA1AD8">
      <w:pPr>
        <w:pStyle w:val="Lijstalinea"/>
        <w:numPr>
          <w:ilvl w:val="0"/>
          <w:numId w:val="26"/>
        </w:numPr>
        <w:spacing w:line="276" w:lineRule="auto"/>
        <w:jc w:val="both"/>
        <w:rPr>
          <w:rFonts w:ascii="Calibri Light" w:hAnsi="Calibri Light" w:cs="Arial"/>
          <w:sz w:val="22"/>
          <w:szCs w:val="22"/>
        </w:rPr>
      </w:pPr>
      <w:r w:rsidRPr="00FA1AD8">
        <w:rPr>
          <w:rFonts w:ascii="Calibri Light" w:hAnsi="Calibri Light" w:cs="Arial"/>
          <w:sz w:val="22"/>
          <w:szCs w:val="22"/>
        </w:rPr>
        <w:t xml:space="preserve">in begeleidingsstijl aansluiten op de leerstijl, het competentieniveau en de behoefte van de rapporteur i.o.; </w:t>
      </w:r>
    </w:p>
    <w:p w:rsidR="00FA1AD8" w:rsidRPr="00FA1AD8" w:rsidRDefault="00FA1AD8" w:rsidP="00FA1AD8">
      <w:pPr>
        <w:pStyle w:val="Lijstalinea"/>
        <w:numPr>
          <w:ilvl w:val="0"/>
          <w:numId w:val="26"/>
        </w:numPr>
        <w:spacing w:line="276" w:lineRule="auto"/>
        <w:jc w:val="both"/>
        <w:rPr>
          <w:rFonts w:ascii="Calibri Light" w:hAnsi="Calibri Light" w:cs="Arial"/>
          <w:sz w:val="22"/>
          <w:szCs w:val="22"/>
        </w:rPr>
      </w:pPr>
      <w:r w:rsidRPr="00FA1AD8">
        <w:rPr>
          <w:rFonts w:ascii="Calibri Light" w:hAnsi="Calibri Light" w:cs="Arial"/>
          <w:sz w:val="22"/>
          <w:szCs w:val="22"/>
        </w:rPr>
        <w:t>de rapporteur i.o. ondersteunen en stimuleren bij het formuleren van leerdoelen en het opstellen, realiseren en evalueren van opleidingsplannen;</w:t>
      </w:r>
    </w:p>
    <w:p w:rsidR="00FA1AD8" w:rsidRPr="00FA1AD8" w:rsidRDefault="00FA1AD8" w:rsidP="00FA1AD8">
      <w:pPr>
        <w:pStyle w:val="Lijstalinea"/>
        <w:numPr>
          <w:ilvl w:val="0"/>
          <w:numId w:val="26"/>
        </w:numPr>
        <w:spacing w:line="276" w:lineRule="auto"/>
        <w:jc w:val="both"/>
        <w:rPr>
          <w:rFonts w:ascii="Calibri Light" w:hAnsi="Calibri Light" w:cs="Arial"/>
          <w:sz w:val="22"/>
          <w:szCs w:val="22"/>
        </w:rPr>
      </w:pPr>
      <w:r w:rsidRPr="00FA1AD8">
        <w:rPr>
          <w:rFonts w:ascii="Calibri Light" w:hAnsi="Calibri Light" w:cs="Arial"/>
          <w:sz w:val="22"/>
          <w:szCs w:val="22"/>
        </w:rPr>
        <w:lastRenderedPageBreak/>
        <w:t xml:space="preserve">een veilig leerklimaat creëren waarin de rapporteur i.o. zich kan ontwikkelen. Dit doet de supervisor door structureel ruimte te maken voor momenten van reflectie en uitwisseling van ideeën in een informele en open atmosfeer; </w:t>
      </w:r>
    </w:p>
    <w:p w:rsidR="00FA1AD8" w:rsidRPr="00FA1AD8" w:rsidRDefault="00FA1AD8" w:rsidP="00FA1AD8">
      <w:pPr>
        <w:pStyle w:val="Lijstalinea"/>
        <w:numPr>
          <w:ilvl w:val="0"/>
          <w:numId w:val="26"/>
        </w:numPr>
        <w:spacing w:line="276" w:lineRule="auto"/>
        <w:jc w:val="both"/>
        <w:rPr>
          <w:rFonts w:ascii="Calibri Light" w:hAnsi="Calibri Light" w:cs="Arial"/>
          <w:sz w:val="22"/>
          <w:szCs w:val="22"/>
        </w:rPr>
      </w:pPr>
      <w:r w:rsidRPr="00FA1AD8">
        <w:rPr>
          <w:rFonts w:ascii="Calibri Light" w:hAnsi="Calibri Light" w:cs="Arial"/>
          <w:sz w:val="22"/>
          <w:szCs w:val="22"/>
        </w:rPr>
        <w:t xml:space="preserve">effectief feedback geven aan de rapporteur i.o. en stimulerende vragen stellen die het leergedrag en reflectie bevorderen </w:t>
      </w:r>
    </w:p>
    <w:p w:rsidR="00FA1AD8" w:rsidRPr="00FA1AD8" w:rsidRDefault="00FA1AD8" w:rsidP="00FA1AD8">
      <w:pPr>
        <w:pStyle w:val="Lijstalinea"/>
        <w:numPr>
          <w:ilvl w:val="0"/>
          <w:numId w:val="26"/>
        </w:numPr>
        <w:spacing w:line="276" w:lineRule="auto"/>
        <w:jc w:val="both"/>
        <w:rPr>
          <w:rFonts w:ascii="Calibri Light" w:hAnsi="Calibri Light" w:cs="Arial"/>
          <w:sz w:val="22"/>
          <w:szCs w:val="22"/>
        </w:rPr>
      </w:pPr>
      <w:r w:rsidRPr="00FA1AD8">
        <w:rPr>
          <w:rFonts w:ascii="Calibri Light" w:hAnsi="Calibri Light" w:cs="Arial"/>
          <w:sz w:val="22"/>
          <w:szCs w:val="22"/>
        </w:rPr>
        <w:t>omgaan met de diversiteit van supervisanten;</w:t>
      </w:r>
    </w:p>
    <w:p w:rsidR="00FA1AD8" w:rsidRPr="00FA1AD8" w:rsidRDefault="00FA1AD8" w:rsidP="00FA1AD8">
      <w:pPr>
        <w:pStyle w:val="Lijstalinea"/>
        <w:numPr>
          <w:ilvl w:val="0"/>
          <w:numId w:val="26"/>
        </w:numPr>
        <w:spacing w:line="276" w:lineRule="auto"/>
        <w:jc w:val="both"/>
        <w:rPr>
          <w:rFonts w:ascii="Calibri Light" w:hAnsi="Calibri Light" w:cs="Arial"/>
          <w:sz w:val="22"/>
          <w:szCs w:val="22"/>
        </w:rPr>
      </w:pPr>
      <w:r w:rsidRPr="00FA1AD8">
        <w:rPr>
          <w:rFonts w:ascii="Calibri Light" w:hAnsi="Calibri Light" w:cs="Arial"/>
          <w:sz w:val="22"/>
          <w:szCs w:val="22"/>
        </w:rPr>
        <w:t xml:space="preserve">de rapporteur i.o. bewust maken van diens eigen verantwoordelijkheid voor de opleiding, stimuleren om zelfstandig te leren en daarmee hun autonomie in het nemen van beslissingen te bevorderen. </w:t>
      </w:r>
    </w:p>
    <w:p w:rsidR="00FA1AD8" w:rsidRPr="00FA1AD8" w:rsidRDefault="00FA1AD8" w:rsidP="00FA1AD8">
      <w:pPr>
        <w:spacing w:line="276" w:lineRule="auto"/>
        <w:jc w:val="both"/>
        <w:rPr>
          <w:rFonts w:ascii="Calibri Light" w:hAnsi="Calibri Light" w:cs="Arial"/>
          <w:sz w:val="22"/>
          <w:szCs w:val="22"/>
        </w:rPr>
      </w:pPr>
    </w:p>
    <w:p w:rsidR="00FA1AD8" w:rsidRPr="00FA1AD8" w:rsidRDefault="00FA1AD8" w:rsidP="00FA1AD8">
      <w:pPr>
        <w:spacing w:line="276" w:lineRule="auto"/>
        <w:jc w:val="both"/>
        <w:rPr>
          <w:rFonts w:ascii="Calibri Light" w:hAnsi="Calibri Light" w:cs="Arial"/>
          <w:sz w:val="22"/>
          <w:szCs w:val="22"/>
        </w:rPr>
      </w:pPr>
      <w:r w:rsidRPr="00FA1AD8">
        <w:rPr>
          <w:rFonts w:ascii="Calibri Light" w:hAnsi="Calibri Light" w:cs="Arial"/>
          <w:sz w:val="22"/>
          <w:szCs w:val="22"/>
        </w:rPr>
        <w:t>Met betrekking tot toetsen en beoordelen kan / heeft de supervisor:</w:t>
      </w:r>
    </w:p>
    <w:p w:rsidR="00FA1AD8" w:rsidRP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 xml:space="preserve">kennis van de aard en het niveau van de competenties van de opleiding tot rapporteur en de na te streven resultaten. </w:t>
      </w:r>
    </w:p>
    <w:p w:rsidR="00FA1AD8" w:rsidRP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duidelijk aangeven wat op basis van de eindtermen van de rapporteur i.o. wordt verwacht;</w:t>
      </w:r>
    </w:p>
    <w:p w:rsidR="00FA1AD8" w:rsidRP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diverse beoordelingsinstrumenten op de juiste wijze toepassen, waaronder de STER;</w:t>
      </w:r>
    </w:p>
    <w:p w:rsidR="00FA1AD8" w:rsidRP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 xml:space="preserve">het competentieniveau van de rapporteur i.o. evalueren, vaststellen en op basis hiervan samen nieuwe leerdoelen opstellen; </w:t>
      </w:r>
    </w:p>
    <w:p w:rsidR="00FA1AD8" w:rsidRP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bij rapporteur i.o. situaties van een onvoldoende ontwikkeling van de vereiste competenties herkennen en samen de noodzakelijk geachte stappen ter verbetering ondernemen;</w:t>
      </w:r>
    </w:p>
    <w:p w:rsidR="00FA1AD8" w:rsidRP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de eisen die gesteld worden aan de kwaliteit van beoordelen en toetsen toepassen.</w:t>
      </w:r>
    </w:p>
    <w:p w:rsid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 xml:space="preserve">zorgen voor adequate verslaglegging van de voortgang van de rapporteur i.o. </w:t>
      </w:r>
    </w:p>
    <w:p w:rsidR="00FA1AD8" w:rsidRPr="00FA1AD8" w:rsidRDefault="00FA1AD8" w:rsidP="00FA1AD8">
      <w:pPr>
        <w:spacing w:line="276" w:lineRule="auto"/>
        <w:jc w:val="both"/>
        <w:rPr>
          <w:rFonts w:ascii="Calibri Light" w:hAnsi="Calibri Light" w:cs="Arial"/>
          <w:sz w:val="22"/>
          <w:szCs w:val="22"/>
        </w:rPr>
      </w:pPr>
    </w:p>
    <w:p w:rsidR="00FA1AD8" w:rsidRPr="00FA1AD8" w:rsidRDefault="00FA1AD8" w:rsidP="00FA1AD8">
      <w:pPr>
        <w:spacing w:line="276" w:lineRule="auto"/>
        <w:jc w:val="both"/>
        <w:rPr>
          <w:rFonts w:ascii="Calibri Light" w:hAnsi="Calibri Light" w:cs="Arial"/>
          <w:sz w:val="22"/>
          <w:szCs w:val="22"/>
        </w:rPr>
      </w:pPr>
      <w:r w:rsidRPr="00FA1AD8">
        <w:rPr>
          <w:rFonts w:ascii="Calibri Light" w:hAnsi="Calibri Light" w:cs="Arial"/>
          <w:sz w:val="22"/>
          <w:szCs w:val="22"/>
        </w:rPr>
        <w:t xml:space="preserve">Met betrekking tot de eigen </w:t>
      </w:r>
      <w:r>
        <w:rPr>
          <w:rFonts w:ascii="Calibri Light" w:hAnsi="Calibri Light" w:cs="Arial"/>
          <w:sz w:val="22"/>
          <w:szCs w:val="22"/>
        </w:rPr>
        <w:t>ontwikkeling kan de supervisor:</w:t>
      </w:r>
    </w:p>
    <w:p w:rsid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het eigen handelen expliciteren, verantwoorden en zichzelf toetsbaar opstellen op basis van verkregen feedback over zijn/haar functioneren;</w:t>
      </w:r>
    </w:p>
    <w:p w:rsid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systematisch en doelgericht werken aan onderhoud en verbetering van het professioneel handelen als supervisor en hiervoor eigen bij- en nascholing organiseren;</w:t>
      </w:r>
    </w:p>
    <w:p w:rsidR="00FA1AD8" w:rsidRPr="00FA1AD8" w:rsidRDefault="00FA1AD8" w:rsidP="00FA1AD8">
      <w:pPr>
        <w:pStyle w:val="Lijstalinea"/>
        <w:numPr>
          <w:ilvl w:val="0"/>
          <w:numId w:val="27"/>
        </w:numPr>
        <w:spacing w:line="276" w:lineRule="auto"/>
        <w:jc w:val="both"/>
        <w:rPr>
          <w:rFonts w:ascii="Calibri Light" w:hAnsi="Calibri Light" w:cs="Arial"/>
          <w:sz w:val="22"/>
          <w:szCs w:val="22"/>
        </w:rPr>
      </w:pPr>
      <w:r w:rsidRPr="00FA1AD8">
        <w:rPr>
          <w:rFonts w:ascii="Calibri Light" w:hAnsi="Calibri Light" w:cs="Arial"/>
          <w:sz w:val="22"/>
          <w:szCs w:val="22"/>
        </w:rPr>
        <w:t xml:space="preserve">op methodische wijze intervisie opzetten met collega supervisoren zodat expertise uitgewisseld kan worden ten behoeve van de ontwikkeling van de leden van de intervisiegroep. </w:t>
      </w:r>
    </w:p>
    <w:p w:rsidR="00FA1AD8" w:rsidRPr="00FA1AD8" w:rsidRDefault="00FA1AD8" w:rsidP="00FA1AD8">
      <w:pPr>
        <w:spacing w:line="276" w:lineRule="auto"/>
        <w:ind w:left="709" w:hanging="283"/>
        <w:jc w:val="both"/>
        <w:rPr>
          <w:rFonts w:ascii="Calibri Light" w:hAnsi="Calibri Light" w:cs="Arial"/>
          <w:sz w:val="22"/>
          <w:szCs w:val="22"/>
        </w:rPr>
      </w:pPr>
    </w:p>
    <w:p w:rsidR="00FA1AD8" w:rsidRPr="00FA1AD8" w:rsidRDefault="00FA1AD8" w:rsidP="00FA1AD8">
      <w:pPr>
        <w:spacing w:line="276" w:lineRule="auto"/>
        <w:jc w:val="both"/>
        <w:rPr>
          <w:rFonts w:ascii="Calibri Light" w:hAnsi="Calibri Light" w:cs="Arial"/>
          <w:sz w:val="22"/>
          <w:szCs w:val="22"/>
        </w:rPr>
      </w:pPr>
      <w:r w:rsidRPr="00FA1AD8">
        <w:rPr>
          <w:rFonts w:ascii="Calibri Light" w:hAnsi="Calibri Light" w:cs="Arial"/>
          <w:sz w:val="22"/>
          <w:szCs w:val="22"/>
        </w:rPr>
        <w:t>Met betrekking tot de eigen attitude toont / gaat de supervisor:</w:t>
      </w:r>
    </w:p>
    <w:p w:rsidR="00FA1AD8" w:rsidRPr="00FA1AD8" w:rsidRDefault="00FA1AD8" w:rsidP="00FA1AD8">
      <w:pPr>
        <w:pStyle w:val="Lijstalinea"/>
        <w:numPr>
          <w:ilvl w:val="0"/>
          <w:numId w:val="32"/>
        </w:numPr>
        <w:spacing w:line="276" w:lineRule="auto"/>
        <w:jc w:val="both"/>
        <w:rPr>
          <w:rFonts w:ascii="Calibri Light" w:hAnsi="Calibri Light" w:cs="Arial"/>
          <w:sz w:val="22"/>
          <w:szCs w:val="22"/>
        </w:rPr>
      </w:pPr>
      <w:r w:rsidRPr="00FA1AD8">
        <w:rPr>
          <w:rFonts w:ascii="Calibri Light" w:hAnsi="Calibri Light" w:cs="Arial"/>
          <w:sz w:val="22"/>
          <w:szCs w:val="22"/>
        </w:rPr>
        <w:t>een persoonlijke gedrevenheid om te onderwijzen en te leren;</w:t>
      </w:r>
    </w:p>
    <w:p w:rsidR="00FA1AD8" w:rsidRPr="00FA1AD8" w:rsidRDefault="00FA1AD8" w:rsidP="00FA1AD8">
      <w:pPr>
        <w:pStyle w:val="Lijstalinea"/>
        <w:numPr>
          <w:ilvl w:val="0"/>
          <w:numId w:val="32"/>
        </w:numPr>
        <w:spacing w:line="276" w:lineRule="auto"/>
        <w:jc w:val="both"/>
        <w:rPr>
          <w:rFonts w:ascii="Calibri Light" w:hAnsi="Calibri Light" w:cs="Arial"/>
          <w:sz w:val="22"/>
          <w:szCs w:val="22"/>
        </w:rPr>
      </w:pPr>
      <w:r w:rsidRPr="00FA1AD8">
        <w:rPr>
          <w:rFonts w:ascii="Calibri Light" w:hAnsi="Calibri Light" w:cs="Arial"/>
          <w:sz w:val="22"/>
          <w:szCs w:val="22"/>
        </w:rPr>
        <w:t>bewust en adequaat om met de eigen houding als supervisor en toont hierin reflectieve vaardigheden.</w:t>
      </w:r>
    </w:p>
    <w:p w:rsidR="00FA1AD8" w:rsidRDefault="00FA1AD8" w:rsidP="00FA1AD8">
      <w:pPr>
        <w:spacing w:line="276" w:lineRule="auto"/>
        <w:jc w:val="both"/>
        <w:rPr>
          <w:rFonts w:ascii="Calibri Light" w:hAnsi="Calibri Light" w:cs="Arial"/>
          <w:sz w:val="22"/>
          <w:szCs w:val="22"/>
        </w:rPr>
      </w:pPr>
    </w:p>
    <w:p w:rsidR="00865AAD" w:rsidRDefault="00865AAD" w:rsidP="00FA1AD8">
      <w:pPr>
        <w:spacing w:line="276" w:lineRule="auto"/>
        <w:jc w:val="both"/>
        <w:rPr>
          <w:rFonts w:ascii="Calibri Light" w:hAnsi="Calibri Light" w:cs="Arial"/>
          <w:sz w:val="22"/>
          <w:szCs w:val="22"/>
        </w:rPr>
      </w:pPr>
    </w:p>
    <w:p w:rsidR="00E27E2F" w:rsidRDefault="00E27E2F" w:rsidP="00FA1AD8">
      <w:pPr>
        <w:spacing w:line="276" w:lineRule="auto"/>
        <w:jc w:val="both"/>
        <w:rPr>
          <w:rFonts w:ascii="Calibri Light" w:hAnsi="Calibri Light" w:cs="Arial"/>
          <w:sz w:val="22"/>
          <w:szCs w:val="22"/>
        </w:rPr>
      </w:pPr>
    </w:p>
    <w:p w:rsidR="00E27E2F" w:rsidRDefault="00E27E2F" w:rsidP="00FA1AD8">
      <w:pPr>
        <w:spacing w:line="276" w:lineRule="auto"/>
        <w:jc w:val="both"/>
        <w:rPr>
          <w:rFonts w:ascii="Calibri Light" w:hAnsi="Calibri Light" w:cs="Arial"/>
          <w:sz w:val="22"/>
          <w:szCs w:val="22"/>
        </w:rPr>
      </w:pPr>
    </w:p>
    <w:p w:rsidR="00E27E2F" w:rsidRDefault="00E27E2F" w:rsidP="00FA1AD8">
      <w:pPr>
        <w:spacing w:line="276" w:lineRule="auto"/>
        <w:jc w:val="both"/>
        <w:rPr>
          <w:rFonts w:ascii="Calibri Light" w:hAnsi="Calibri Light" w:cs="Arial"/>
          <w:sz w:val="22"/>
          <w:szCs w:val="22"/>
        </w:rPr>
      </w:pPr>
    </w:p>
    <w:p w:rsidR="00E27E2F" w:rsidRDefault="00E27E2F" w:rsidP="00FA1AD8">
      <w:pPr>
        <w:spacing w:line="276" w:lineRule="auto"/>
        <w:jc w:val="both"/>
        <w:rPr>
          <w:rFonts w:ascii="Calibri Light" w:hAnsi="Calibri Light" w:cs="Arial"/>
          <w:sz w:val="22"/>
          <w:szCs w:val="22"/>
        </w:rPr>
      </w:pPr>
    </w:p>
    <w:p w:rsidR="00E27E2F" w:rsidRDefault="00E27E2F" w:rsidP="00FA1AD8">
      <w:pPr>
        <w:spacing w:line="276" w:lineRule="auto"/>
        <w:jc w:val="both"/>
        <w:rPr>
          <w:rFonts w:ascii="Calibri Light" w:hAnsi="Calibri Light" w:cs="Arial"/>
          <w:sz w:val="22"/>
          <w:szCs w:val="22"/>
        </w:rPr>
      </w:pPr>
    </w:p>
    <w:p w:rsidR="00E27E2F" w:rsidRDefault="00E27E2F" w:rsidP="00FA1AD8">
      <w:pPr>
        <w:spacing w:line="276" w:lineRule="auto"/>
        <w:jc w:val="both"/>
        <w:rPr>
          <w:rFonts w:ascii="Calibri Light" w:hAnsi="Calibri Light" w:cs="Arial"/>
          <w:sz w:val="22"/>
          <w:szCs w:val="22"/>
        </w:rPr>
      </w:pPr>
    </w:p>
    <w:p w:rsidR="00E27E2F" w:rsidRDefault="00E27E2F" w:rsidP="00FA1AD8">
      <w:pPr>
        <w:spacing w:line="276" w:lineRule="auto"/>
        <w:jc w:val="both"/>
        <w:rPr>
          <w:rFonts w:ascii="Calibri Light" w:hAnsi="Calibri Light" w:cs="Arial"/>
          <w:sz w:val="22"/>
          <w:szCs w:val="22"/>
        </w:rPr>
      </w:pPr>
    </w:p>
    <w:p w:rsidR="00E27E2F" w:rsidRPr="00FA1AD8" w:rsidRDefault="00E27E2F" w:rsidP="00FA1AD8">
      <w:pPr>
        <w:spacing w:line="276" w:lineRule="auto"/>
        <w:jc w:val="both"/>
        <w:rPr>
          <w:rFonts w:ascii="Calibri Light" w:hAnsi="Calibri Light" w:cs="Arial"/>
          <w:sz w:val="22"/>
          <w:szCs w:val="22"/>
        </w:rPr>
      </w:pPr>
    </w:p>
    <w:p w:rsidR="00EB31F0" w:rsidRPr="00E27E2F" w:rsidRDefault="00EB31F0" w:rsidP="00A36D97">
      <w:pPr>
        <w:spacing w:line="276" w:lineRule="auto"/>
        <w:jc w:val="both"/>
        <w:rPr>
          <w:rFonts w:ascii="Calibri Light" w:hAnsi="Calibri Light" w:cs="Arial"/>
          <w:b/>
          <w:color w:val="31849B" w:themeColor="accent5" w:themeShade="BF"/>
          <w:sz w:val="28"/>
          <w:szCs w:val="22"/>
        </w:rPr>
      </w:pPr>
      <w:r w:rsidRPr="00E27E2F">
        <w:rPr>
          <w:rFonts w:ascii="Calibri Light" w:hAnsi="Calibri Light" w:cs="Arial"/>
          <w:b/>
          <w:color w:val="31849B" w:themeColor="accent5" w:themeShade="BF"/>
          <w:sz w:val="28"/>
          <w:szCs w:val="22"/>
        </w:rPr>
        <w:lastRenderedPageBreak/>
        <w:t>Literatuur</w:t>
      </w:r>
    </w:p>
    <w:p w:rsidR="00EB31F0" w:rsidRPr="006D1F91" w:rsidRDefault="00EB31F0" w:rsidP="00A36D97">
      <w:pPr>
        <w:spacing w:line="276" w:lineRule="auto"/>
        <w:jc w:val="both"/>
        <w:rPr>
          <w:rFonts w:ascii="Calibri Light" w:hAnsi="Calibri Light" w:cs="Arial"/>
          <w:i/>
          <w:sz w:val="22"/>
          <w:szCs w:val="22"/>
        </w:rPr>
      </w:pPr>
      <w:r w:rsidRPr="006D1F91">
        <w:rPr>
          <w:rFonts w:ascii="Calibri Light" w:hAnsi="Calibri Light" w:cs="Arial"/>
          <w:i/>
          <w:sz w:val="22"/>
          <w:szCs w:val="22"/>
        </w:rPr>
        <w:t>Aan te schaffen boeken</w:t>
      </w:r>
    </w:p>
    <w:p w:rsidR="00EA0A4B" w:rsidRPr="00EA0A4B" w:rsidRDefault="00EA0A4B" w:rsidP="00A36D97">
      <w:pPr>
        <w:pStyle w:val="Lijstalinea"/>
        <w:numPr>
          <w:ilvl w:val="0"/>
          <w:numId w:val="21"/>
        </w:numPr>
        <w:spacing w:line="276" w:lineRule="auto"/>
        <w:jc w:val="both"/>
        <w:rPr>
          <w:rFonts w:ascii="Calibri Light" w:hAnsi="Calibri Light" w:cs="Arial"/>
          <w:i/>
          <w:sz w:val="22"/>
          <w:szCs w:val="22"/>
        </w:rPr>
      </w:pPr>
      <w:r w:rsidRPr="00EA0A4B">
        <w:rPr>
          <w:rFonts w:ascii="Calibri Light" w:hAnsi="Calibri Light" w:cs="Arial"/>
          <w:sz w:val="22"/>
          <w:szCs w:val="22"/>
        </w:rPr>
        <w:t xml:space="preserve">Beunderman, Colijn, Geertjens &amp; Van der Maas. (2016). </w:t>
      </w:r>
      <w:r w:rsidRPr="00EA0A4B">
        <w:rPr>
          <w:rFonts w:ascii="Calibri Light" w:hAnsi="Calibri Light" w:cs="Arial"/>
          <w:i/>
          <w:sz w:val="22"/>
          <w:szCs w:val="22"/>
        </w:rPr>
        <w:t xml:space="preserve">Theorie en praktijk van supervisie in de GGZ. </w:t>
      </w:r>
      <w:r w:rsidRPr="00EA0A4B">
        <w:rPr>
          <w:rFonts w:ascii="Calibri Light" w:hAnsi="Calibri Light" w:cs="Arial"/>
          <w:sz w:val="22"/>
          <w:szCs w:val="22"/>
        </w:rPr>
        <w:t>Utrecht: Uitgeverij DeTijdstroom.</w:t>
      </w:r>
    </w:p>
    <w:p w:rsidR="00EB31F0" w:rsidRPr="00EA0A4B" w:rsidRDefault="00EA0A4B" w:rsidP="00A36D97">
      <w:pPr>
        <w:pStyle w:val="Lijstalinea"/>
        <w:numPr>
          <w:ilvl w:val="0"/>
          <w:numId w:val="21"/>
        </w:numPr>
        <w:spacing w:line="276" w:lineRule="auto"/>
        <w:jc w:val="both"/>
        <w:rPr>
          <w:rFonts w:ascii="Calibri Light" w:hAnsi="Calibri Light" w:cs="Arial"/>
          <w:sz w:val="22"/>
          <w:szCs w:val="22"/>
        </w:rPr>
      </w:pPr>
      <w:r w:rsidRPr="00EA0A4B">
        <w:rPr>
          <w:rFonts w:ascii="Calibri Light" w:hAnsi="Calibri Light" w:cs="Arial"/>
          <w:sz w:val="22"/>
          <w:szCs w:val="22"/>
        </w:rPr>
        <w:t xml:space="preserve">Bannink, F. (2015). </w:t>
      </w:r>
      <w:r w:rsidRPr="00EA0A4B">
        <w:rPr>
          <w:rFonts w:ascii="Calibri Light" w:hAnsi="Calibri Light" w:cs="Arial"/>
          <w:i/>
          <w:sz w:val="22"/>
          <w:szCs w:val="22"/>
        </w:rPr>
        <w:t>Positieve supervisie en intervisie</w:t>
      </w:r>
      <w:r w:rsidRPr="00EA0A4B">
        <w:rPr>
          <w:rFonts w:ascii="Calibri Light" w:hAnsi="Calibri Light" w:cs="Arial"/>
          <w:sz w:val="22"/>
          <w:szCs w:val="22"/>
        </w:rPr>
        <w:t xml:space="preserve">. Amsterdam: Uitgeverij Hogrefe. </w:t>
      </w:r>
    </w:p>
    <w:p w:rsidR="00887417" w:rsidRPr="00EA0A4B" w:rsidRDefault="00887417" w:rsidP="00A36D97">
      <w:pPr>
        <w:spacing w:line="276" w:lineRule="auto"/>
        <w:jc w:val="both"/>
        <w:rPr>
          <w:rFonts w:ascii="Calibri Light" w:hAnsi="Calibri Light" w:cs="Arial"/>
          <w:sz w:val="22"/>
          <w:szCs w:val="22"/>
        </w:rPr>
      </w:pPr>
    </w:p>
    <w:p w:rsidR="00EB31F0" w:rsidRPr="006D1F91" w:rsidRDefault="00EB31F0" w:rsidP="00A36D97">
      <w:pPr>
        <w:spacing w:line="276" w:lineRule="auto"/>
        <w:jc w:val="both"/>
        <w:rPr>
          <w:rFonts w:ascii="Calibri Light" w:hAnsi="Calibri Light" w:cs="Arial"/>
          <w:i/>
          <w:sz w:val="22"/>
          <w:szCs w:val="22"/>
        </w:rPr>
      </w:pPr>
      <w:r w:rsidRPr="006D1F91">
        <w:rPr>
          <w:rFonts w:ascii="Calibri Light" w:hAnsi="Calibri Light" w:cs="Arial"/>
          <w:i/>
          <w:sz w:val="22"/>
          <w:szCs w:val="22"/>
        </w:rPr>
        <w:t>Artikelen en brochures</w:t>
      </w:r>
      <w:r w:rsidR="006511FB">
        <w:rPr>
          <w:rFonts w:ascii="Calibri Light" w:hAnsi="Calibri Light" w:cs="Arial"/>
          <w:i/>
          <w:sz w:val="22"/>
          <w:szCs w:val="22"/>
        </w:rPr>
        <w:t>, onder andere</w:t>
      </w:r>
      <w:r w:rsidRPr="006D1F91">
        <w:rPr>
          <w:rFonts w:ascii="Calibri Light" w:hAnsi="Calibri Light" w:cs="Arial"/>
          <w:i/>
          <w:sz w:val="22"/>
          <w:szCs w:val="22"/>
        </w:rPr>
        <w:t>:</w:t>
      </w:r>
    </w:p>
    <w:p w:rsidR="00887417" w:rsidRPr="00887417" w:rsidRDefault="00887417" w:rsidP="00A36D97">
      <w:pPr>
        <w:pStyle w:val="Lijstalinea"/>
        <w:numPr>
          <w:ilvl w:val="0"/>
          <w:numId w:val="21"/>
        </w:numPr>
        <w:spacing w:line="276" w:lineRule="auto"/>
        <w:jc w:val="both"/>
        <w:rPr>
          <w:rFonts w:ascii="Calibri Light" w:hAnsi="Calibri Light" w:cs="Arial"/>
          <w:sz w:val="22"/>
          <w:szCs w:val="22"/>
        </w:rPr>
      </w:pPr>
      <w:r w:rsidRPr="00887417">
        <w:rPr>
          <w:rFonts w:ascii="Calibri Light" w:hAnsi="Calibri Light" w:cs="Arial"/>
          <w:sz w:val="22"/>
          <w:szCs w:val="22"/>
        </w:rPr>
        <w:t>Esch (2012). Gedragsdeskundigen in strafzaken.</w:t>
      </w:r>
      <w:r>
        <w:rPr>
          <w:rFonts w:ascii="Calibri Light" w:hAnsi="Calibri Light" w:cs="Arial"/>
          <w:sz w:val="22"/>
          <w:szCs w:val="22"/>
        </w:rPr>
        <w:t xml:space="preserve"> Onderdeel van promotie.</w:t>
      </w:r>
    </w:p>
    <w:p w:rsidR="00EB31F0" w:rsidRPr="008B44FA" w:rsidRDefault="00EB31F0" w:rsidP="00A36D97">
      <w:pPr>
        <w:pStyle w:val="Lijstalinea"/>
        <w:numPr>
          <w:ilvl w:val="0"/>
          <w:numId w:val="21"/>
        </w:numPr>
        <w:spacing w:line="276" w:lineRule="auto"/>
        <w:jc w:val="both"/>
        <w:rPr>
          <w:rFonts w:ascii="Calibri Light" w:hAnsi="Calibri Light" w:cs="Arial"/>
          <w:i/>
          <w:sz w:val="22"/>
          <w:szCs w:val="22"/>
        </w:rPr>
      </w:pPr>
      <w:r w:rsidRPr="008B44FA">
        <w:rPr>
          <w:rFonts w:ascii="Calibri Light" w:hAnsi="Calibri Light" w:cs="Arial"/>
          <w:sz w:val="22"/>
          <w:szCs w:val="22"/>
        </w:rPr>
        <w:t>Leenders, F, Berends, I., Duits, N., &amp; Rinne, T. (2016)</w:t>
      </w:r>
      <w:r w:rsidRPr="008B44FA">
        <w:rPr>
          <w:rFonts w:ascii="Calibri Light" w:hAnsi="Calibri Light" w:cs="Arial"/>
          <w:i/>
          <w:sz w:val="22"/>
          <w:szCs w:val="22"/>
        </w:rPr>
        <w:t>. Zicht op de kwaliteit van Ambulante PJ-</w:t>
      </w:r>
    </w:p>
    <w:p w:rsidR="00EB31F0" w:rsidRDefault="00EB31F0" w:rsidP="00A36D97">
      <w:pPr>
        <w:pStyle w:val="Lijstalinea"/>
        <w:spacing w:line="276" w:lineRule="auto"/>
        <w:jc w:val="both"/>
        <w:rPr>
          <w:rFonts w:ascii="Calibri Light" w:hAnsi="Calibri Light" w:cs="Arial"/>
          <w:sz w:val="22"/>
          <w:szCs w:val="22"/>
        </w:rPr>
      </w:pPr>
      <w:r w:rsidRPr="008B44FA">
        <w:rPr>
          <w:rFonts w:ascii="Calibri Light" w:hAnsi="Calibri Light" w:cs="Arial"/>
          <w:i/>
          <w:sz w:val="22"/>
          <w:szCs w:val="22"/>
        </w:rPr>
        <w:t xml:space="preserve">rapportages. </w:t>
      </w:r>
      <w:r w:rsidRPr="008B44FA">
        <w:rPr>
          <w:rFonts w:ascii="Calibri Light" w:hAnsi="Calibri Light" w:cs="Arial"/>
          <w:sz w:val="22"/>
          <w:szCs w:val="22"/>
        </w:rPr>
        <w:t>DJI.</w:t>
      </w:r>
      <w:r w:rsidRPr="008B44FA">
        <w:rPr>
          <w:rFonts w:ascii="Calibri Light" w:hAnsi="Calibri Light" w:cs="Arial"/>
          <w:i/>
          <w:sz w:val="22"/>
          <w:szCs w:val="22"/>
        </w:rPr>
        <w:t xml:space="preserve"> </w:t>
      </w:r>
      <w:r w:rsidRPr="008B44FA">
        <w:rPr>
          <w:rFonts w:ascii="Calibri Light" w:hAnsi="Calibri Light" w:cs="Arial"/>
          <w:sz w:val="22"/>
          <w:szCs w:val="22"/>
        </w:rPr>
        <w:t>Onderzoeksrapport 2016.</w:t>
      </w:r>
    </w:p>
    <w:p w:rsidR="008B44FA" w:rsidRPr="008B44FA" w:rsidRDefault="008B44FA" w:rsidP="00A36D97">
      <w:pPr>
        <w:pStyle w:val="Lijstalinea"/>
        <w:numPr>
          <w:ilvl w:val="0"/>
          <w:numId w:val="22"/>
        </w:numPr>
        <w:spacing w:line="276" w:lineRule="auto"/>
        <w:jc w:val="both"/>
        <w:rPr>
          <w:rFonts w:ascii="Calibri Light" w:hAnsi="Calibri Light" w:cs="Arial"/>
          <w:sz w:val="22"/>
          <w:szCs w:val="22"/>
        </w:rPr>
      </w:pPr>
      <w:r>
        <w:rPr>
          <w:rFonts w:ascii="Calibri Light" w:hAnsi="Calibri Light" w:cs="Arial"/>
          <w:sz w:val="22"/>
          <w:szCs w:val="22"/>
        </w:rPr>
        <w:t>Toetsingskader en gedragscode NRGD</w:t>
      </w:r>
    </w:p>
    <w:p w:rsidR="00EB31F0" w:rsidRDefault="00EB31F0" w:rsidP="00A36D97">
      <w:pPr>
        <w:spacing w:line="276" w:lineRule="auto"/>
        <w:jc w:val="both"/>
        <w:rPr>
          <w:rFonts w:ascii="Calibri Light" w:hAnsi="Calibri Light" w:cs="Arial"/>
          <w:sz w:val="22"/>
          <w:szCs w:val="22"/>
        </w:rPr>
      </w:pPr>
    </w:p>
    <w:p w:rsidR="00E27E2F" w:rsidRDefault="00E27E2F" w:rsidP="00A36D97">
      <w:pPr>
        <w:spacing w:line="276" w:lineRule="auto"/>
        <w:jc w:val="both"/>
        <w:rPr>
          <w:rFonts w:ascii="Calibri Light" w:hAnsi="Calibri Light" w:cs="Arial"/>
          <w:sz w:val="22"/>
          <w:szCs w:val="22"/>
        </w:rPr>
      </w:pPr>
    </w:p>
    <w:p w:rsidR="00AE47C4" w:rsidRPr="00E27E2F" w:rsidRDefault="00AE47C4" w:rsidP="00AE47C4">
      <w:pPr>
        <w:spacing w:line="276" w:lineRule="auto"/>
        <w:jc w:val="both"/>
        <w:rPr>
          <w:rFonts w:ascii="Calibri Light" w:hAnsi="Calibri Light" w:cs="Arial"/>
          <w:b/>
          <w:color w:val="31849B" w:themeColor="accent5" w:themeShade="BF"/>
          <w:sz w:val="28"/>
          <w:szCs w:val="22"/>
        </w:rPr>
      </w:pPr>
      <w:r>
        <w:rPr>
          <w:rFonts w:ascii="Calibri Light" w:hAnsi="Calibri Light" w:cs="Arial"/>
          <w:b/>
          <w:color w:val="31849B" w:themeColor="accent5" w:themeShade="BF"/>
          <w:sz w:val="28"/>
          <w:szCs w:val="22"/>
        </w:rPr>
        <w:t>Aanwezigheid</w:t>
      </w:r>
    </w:p>
    <w:p w:rsidR="00AE47C4" w:rsidRPr="00745AC7" w:rsidRDefault="00AE47C4" w:rsidP="00AE47C4">
      <w:pPr>
        <w:spacing w:line="276" w:lineRule="auto"/>
        <w:outlineLvl w:val="0"/>
        <w:rPr>
          <w:rFonts w:ascii="Calibri Light" w:hAnsi="Calibri Light" w:cstheme="minorHAnsi"/>
          <w:sz w:val="22"/>
          <w:szCs w:val="22"/>
        </w:rPr>
      </w:pPr>
      <w:r>
        <w:rPr>
          <w:rFonts w:ascii="Calibri Light" w:hAnsi="Calibri Light" w:cstheme="minorHAnsi"/>
          <w:sz w:val="22"/>
          <w:szCs w:val="22"/>
        </w:rPr>
        <w:t xml:space="preserve">Van de cursisten wordt actieve deelname en aanwezigheid verwacht. Er geldt een aanwezigheidsplicht van 90%. </w:t>
      </w:r>
      <w:r w:rsidRPr="00745AC7">
        <w:rPr>
          <w:rFonts w:ascii="Calibri Light" w:hAnsi="Calibri Light" w:cstheme="minorHAnsi"/>
          <w:sz w:val="22"/>
          <w:szCs w:val="22"/>
        </w:rPr>
        <w:t>Alle supervisoren i</w:t>
      </w:r>
      <w:r>
        <w:rPr>
          <w:rFonts w:ascii="Calibri Light" w:hAnsi="Calibri Light" w:cstheme="minorHAnsi"/>
          <w:sz w:val="22"/>
          <w:szCs w:val="22"/>
        </w:rPr>
        <w:t xml:space="preserve">n opleiding </w:t>
      </w:r>
      <w:r w:rsidRPr="00745AC7">
        <w:rPr>
          <w:rFonts w:ascii="Calibri Light" w:hAnsi="Calibri Light" w:cstheme="minorHAnsi"/>
          <w:sz w:val="22"/>
          <w:szCs w:val="22"/>
        </w:rPr>
        <w:t xml:space="preserve">dienen 90% van de contacturen actief aanwezig te zijn. Actieve deelname wordt beoordeeld door de </w:t>
      </w:r>
      <w:r>
        <w:rPr>
          <w:rFonts w:ascii="Calibri Light" w:hAnsi="Calibri Light" w:cstheme="minorHAnsi"/>
          <w:sz w:val="22"/>
          <w:szCs w:val="22"/>
        </w:rPr>
        <w:t xml:space="preserve">docenten </w:t>
      </w:r>
      <w:r w:rsidRPr="00745AC7">
        <w:rPr>
          <w:rFonts w:ascii="Calibri Light" w:hAnsi="Calibri Light" w:cstheme="minorHAnsi"/>
          <w:sz w:val="22"/>
          <w:szCs w:val="22"/>
        </w:rPr>
        <w:t>en de aanwezige intervisiebegeleiders in samenspraak met het hoofd opleidingen.</w:t>
      </w:r>
      <w:r>
        <w:rPr>
          <w:rFonts w:ascii="Calibri Light" w:hAnsi="Calibri Light" w:cstheme="minorHAnsi"/>
          <w:sz w:val="22"/>
          <w:szCs w:val="22"/>
        </w:rPr>
        <w:t xml:space="preserve"> </w:t>
      </w:r>
      <w:r w:rsidRPr="00745AC7">
        <w:rPr>
          <w:rFonts w:ascii="Calibri Light" w:hAnsi="Calibri Light" w:cstheme="minorHAnsi"/>
          <w:sz w:val="22"/>
          <w:szCs w:val="22"/>
        </w:rPr>
        <w:t xml:space="preserve">Wanneer door ziekte of andere oorzaken </w:t>
      </w:r>
      <w:r>
        <w:rPr>
          <w:rFonts w:ascii="Calibri Light" w:hAnsi="Calibri Light" w:cstheme="minorHAnsi"/>
          <w:sz w:val="22"/>
          <w:szCs w:val="22"/>
        </w:rPr>
        <w:t xml:space="preserve">lesdagen of lesonderdelen worden </w:t>
      </w:r>
      <w:r w:rsidRPr="00745AC7">
        <w:rPr>
          <w:rFonts w:ascii="Calibri Light" w:hAnsi="Calibri Light" w:cstheme="minorHAnsi"/>
          <w:sz w:val="22"/>
          <w:szCs w:val="22"/>
        </w:rPr>
        <w:t>gemist</w:t>
      </w:r>
      <w:r>
        <w:rPr>
          <w:rFonts w:ascii="Calibri Light" w:hAnsi="Calibri Light" w:cstheme="minorHAnsi"/>
          <w:sz w:val="22"/>
          <w:szCs w:val="22"/>
        </w:rPr>
        <w:t>,</w:t>
      </w:r>
      <w:r w:rsidRPr="00745AC7">
        <w:rPr>
          <w:rFonts w:ascii="Calibri Light" w:hAnsi="Calibri Light" w:cstheme="minorHAnsi"/>
          <w:sz w:val="22"/>
          <w:szCs w:val="22"/>
        </w:rPr>
        <w:t xml:space="preserve"> kunnen die waar mogelijk ingehaald </w:t>
      </w:r>
      <w:r>
        <w:rPr>
          <w:rFonts w:ascii="Calibri Light" w:hAnsi="Calibri Light" w:cstheme="minorHAnsi"/>
          <w:sz w:val="22"/>
          <w:szCs w:val="22"/>
        </w:rPr>
        <w:t xml:space="preserve">worden in een volgende jaargang of kan een vervangende opdracht worden georganiseerd. </w:t>
      </w:r>
    </w:p>
    <w:p w:rsidR="00AE47C4" w:rsidRPr="00AE47C4" w:rsidRDefault="00AE47C4" w:rsidP="00A36D97">
      <w:pPr>
        <w:spacing w:line="276" w:lineRule="auto"/>
        <w:jc w:val="both"/>
        <w:rPr>
          <w:rFonts w:ascii="Calibri Light" w:hAnsi="Calibri Light" w:cs="Arial"/>
          <w:b/>
          <w:color w:val="31849B" w:themeColor="accent5" w:themeShade="BF"/>
          <w:szCs w:val="22"/>
        </w:rPr>
      </w:pPr>
    </w:p>
    <w:p w:rsidR="00AE47C4" w:rsidRPr="00AE47C4" w:rsidRDefault="00AE47C4" w:rsidP="00A36D97">
      <w:pPr>
        <w:spacing w:line="276" w:lineRule="auto"/>
        <w:jc w:val="both"/>
        <w:rPr>
          <w:rFonts w:ascii="Calibri Light" w:hAnsi="Calibri Light" w:cs="Arial"/>
          <w:b/>
          <w:color w:val="31849B" w:themeColor="accent5" w:themeShade="BF"/>
          <w:szCs w:val="22"/>
        </w:rPr>
      </w:pPr>
    </w:p>
    <w:p w:rsidR="00EB31F0" w:rsidRPr="00E27E2F" w:rsidRDefault="009C0A7C" w:rsidP="00A36D97">
      <w:pPr>
        <w:spacing w:line="276" w:lineRule="auto"/>
        <w:jc w:val="both"/>
        <w:rPr>
          <w:rFonts w:ascii="Calibri Light" w:hAnsi="Calibri Light" w:cs="Arial"/>
          <w:b/>
          <w:color w:val="31849B" w:themeColor="accent5" w:themeShade="BF"/>
          <w:sz w:val="28"/>
          <w:szCs w:val="22"/>
        </w:rPr>
      </w:pPr>
      <w:r w:rsidRPr="00E27E2F">
        <w:rPr>
          <w:rFonts w:ascii="Calibri Light" w:hAnsi="Calibri Light" w:cs="Arial"/>
          <w:b/>
          <w:color w:val="31849B" w:themeColor="accent5" w:themeShade="BF"/>
          <w:sz w:val="28"/>
          <w:szCs w:val="22"/>
        </w:rPr>
        <w:t>R</w:t>
      </w:r>
      <w:r w:rsidR="00F24873" w:rsidRPr="00E27E2F">
        <w:rPr>
          <w:rFonts w:ascii="Calibri Light" w:hAnsi="Calibri Light" w:cs="Arial"/>
          <w:b/>
          <w:color w:val="31849B" w:themeColor="accent5" w:themeShade="BF"/>
          <w:sz w:val="28"/>
          <w:szCs w:val="22"/>
        </w:rPr>
        <w:t>ooster</w:t>
      </w:r>
      <w:r w:rsidR="00865AAD" w:rsidRPr="00E27E2F">
        <w:rPr>
          <w:rFonts w:ascii="Calibri Light" w:hAnsi="Calibri Light" w:cs="Arial"/>
          <w:b/>
          <w:color w:val="31849B" w:themeColor="accent5" w:themeShade="BF"/>
          <w:sz w:val="28"/>
          <w:szCs w:val="22"/>
        </w:rPr>
        <w:t xml:space="preserve"> en voorbereiding</w:t>
      </w:r>
    </w:p>
    <w:p w:rsidR="009C0A7C" w:rsidRDefault="009C0A7C" w:rsidP="00A36D97">
      <w:pPr>
        <w:spacing w:line="276" w:lineRule="auto"/>
        <w:jc w:val="both"/>
        <w:rPr>
          <w:rFonts w:ascii="Calibri Light" w:hAnsi="Calibri Light" w:cs="Arial"/>
          <w:sz w:val="22"/>
          <w:szCs w:val="22"/>
        </w:rPr>
      </w:pPr>
      <w:r>
        <w:rPr>
          <w:rFonts w:ascii="Calibri Light" w:hAnsi="Calibri Light" w:cs="Arial"/>
          <w:sz w:val="22"/>
          <w:szCs w:val="22"/>
        </w:rPr>
        <w:t xml:space="preserve">In </w:t>
      </w:r>
      <w:r w:rsidR="000358B3">
        <w:rPr>
          <w:rFonts w:ascii="Calibri Light" w:hAnsi="Calibri Light" w:cs="Arial"/>
          <w:sz w:val="22"/>
          <w:szCs w:val="22"/>
        </w:rPr>
        <w:t xml:space="preserve">september 2020 </w:t>
      </w:r>
      <w:r>
        <w:rPr>
          <w:rFonts w:ascii="Calibri Light" w:hAnsi="Calibri Light" w:cs="Arial"/>
          <w:sz w:val="22"/>
          <w:szCs w:val="22"/>
        </w:rPr>
        <w:t xml:space="preserve">starten de </w:t>
      </w:r>
      <w:r w:rsidR="00887417">
        <w:rPr>
          <w:rFonts w:ascii="Calibri Light" w:hAnsi="Calibri Light" w:cs="Arial"/>
          <w:sz w:val="22"/>
          <w:szCs w:val="22"/>
        </w:rPr>
        <w:t>les</w:t>
      </w:r>
      <w:r>
        <w:rPr>
          <w:rFonts w:ascii="Calibri Light" w:hAnsi="Calibri Light" w:cs="Arial"/>
          <w:sz w:val="22"/>
          <w:szCs w:val="22"/>
        </w:rPr>
        <w:t>dagen van de opleiding</w:t>
      </w:r>
      <w:r w:rsidR="00887417">
        <w:rPr>
          <w:rFonts w:ascii="Calibri Light" w:hAnsi="Calibri Light" w:cs="Arial"/>
          <w:sz w:val="22"/>
          <w:szCs w:val="22"/>
        </w:rPr>
        <w:t>. De opleiding bestaat uit zes les</w:t>
      </w:r>
      <w:r>
        <w:rPr>
          <w:rFonts w:ascii="Calibri Light" w:hAnsi="Calibri Light" w:cs="Arial"/>
          <w:sz w:val="22"/>
          <w:szCs w:val="22"/>
        </w:rPr>
        <w:t xml:space="preserve">dagen </w:t>
      </w:r>
      <w:r w:rsidR="00887417">
        <w:rPr>
          <w:rFonts w:ascii="Calibri Light" w:hAnsi="Calibri Light" w:cs="Arial"/>
          <w:sz w:val="22"/>
          <w:szCs w:val="22"/>
        </w:rPr>
        <w:t>van zeven uur. Tijdens de lesdagen komen de drie modules van de opleiding aan bod, namelijk: capita selecta, het supervisieproces en het intervisieproces.De lesdagen starten om 9.</w:t>
      </w:r>
      <w:r w:rsidR="000358B3">
        <w:rPr>
          <w:rFonts w:ascii="Calibri Light" w:hAnsi="Calibri Light" w:cs="Arial"/>
          <w:sz w:val="22"/>
          <w:szCs w:val="22"/>
        </w:rPr>
        <w:t xml:space="preserve">30 </w:t>
      </w:r>
      <w:r w:rsidR="00887417">
        <w:rPr>
          <w:rFonts w:ascii="Calibri Light" w:hAnsi="Calibri Light" w:cs="Arial"/>
          <w:sz w:val="22"/>
          <w:szCs w:val="22"/>
        </w:rPr>
        <w:t>uur en eindigen om 1</w:t>
      </w:r>
      <w:r w:rsidR="006302FD">
        <w:rPr>
          <w:rFonts w:ascii="Calibri Light" w:hAnsi="Calibri Light" w:cs="Arial"/>
          <w:sz w:val="22"/>
          <w:szCs w:val="22"/>
        </w:rPr>
        <w:t>7</w:t>
      </w:r>
      <w:r w:rsidR="00887417">
        <w:rPr>
          <w:rFonts w:ascii="Calibri Light" w:hAnsi="Calibri Light" w:cs="Arial"/>
          <w:sz w:val="22"/>
          <w:szCs w:val="22"/>
        </w:rPr>
        <w:t>.</w:t>
      </w:r>
      <w:r w:rsidR="000358B3">
        <w:rPr>
          <w:rFonts w:ascii="Calibri Light" w:hAnsi="Calibri Light" w:cs="Arial"/>
          <w:sz w:val="22"/>
          <w:szCs w:val="22"/>
        </w:rPr>
        <w:t>0</w:t>
      </w:r>
      <w:r w:rsidR="00887417">
        <w:rPr>
          <w:rFonts w:ascii="Calibri Light" w:hAnsi="Calibri Light" w:cs="Arial"/>
          <w:sz w:val="22"/>
          <w:szCs w:val="22"/>
        </w:rPr>
        <w:t>0uur en vinden plaats bij het NIFP in Utrecht. Op de volgende pagina vindt u het rooster van de opleiding.</w:t>
      </w:r>
      <w:r w:rsidR="00865AAD">
        <w:rPr>
          <w:rFonts w:ascii="Calibri Light" w:hAnsi="Calibri Light" w:cs="Arial"/>
          <w:sz w:val="22"/>
          <w:szCs w:val="22"/>
        </w:rPr>
        <w:t xml:space="preserve"> In het rooster wordt ook per lesdag vermeld welke literatuur u moet lezen en welke opdrachten uit moet maken.</w:t>
      </w:r>
    </w:p>
    <w:p w:rsidR="000D58F3" w:rsidRDefault="000D58F3"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Pr="00745AC7" w:rsidRDefault="006F33BD" w:rsidP="00745AC7">
      <w:pPr>
        <w:spacing w:line="276"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Default="006F33BD" w:rsidP="00F24873">
      <w:pPr>
        <w:spacing w:line="360" w:lineRule="auto"/>
        <w:jc w:val="both"/>
        <w:rPr>
          <w:rFonts w:ascii="Calibri Light" w:hAnsi="Calibri Light" w:cs="Arial"/>
          <w:sz w:val="22"/>
          <w:szCs w:val="22"/>
        </w:rPr>
      </w:pPr>
    </w:p>
    <w:p w:rsidR="006F33BD" w:rsidRPr="00F24873" w:rsidRDefault="006F33BD" w:rsidP="00F24873">
      <w:pPr>
        <w:spacing w:line="360" w:lineRule="auto"/>
        <w:jc w:val="both"/>
        <w:rPr>
          <w:rFonts w:ascii="Calibri Light" w:hAnsi="Calibri Light" w:cs="Arial"/>
          <w:sz w:val="22"/>
          <w:szCs w:val="22"/>
        </w:rPr>
      </w:pPr>
    </w:p>
    <w:p w:rsidR="006F33BD" w:rsidRDefault="006F33BD">
      <w:pPr>
        <w:jc w:val="both"/>
        <w:rPr>
          <w:rFonts w:ascii="Calibri Light" w:hAnsi="Calibri Light" w:cs="Arial"/>
          <w:b/>
          <w:color w:val="FFFFFF" w:themeColor="background1"/>
          <w:sz w:val="22"/>
          <w:szCs w:val="22"/>
        </w:rPr>
        <w:sectPr w:rsidR="006F33BD" w:rsidSect="00EB31F0">
          <w:footerReference w:type="default" r:id="rId14"/>
          <w:footerReference w:type="first" r:id="rId15"/>
          <w:pgSz w:w="11906" w:h="16838"/>
          <w:pgMar w:top="1417" w:right="1417" w:bottom="1134" w:left="1417" w:header="708" w:footer="708" w:gutter="0"/>
          <w:cols w:space="708"/>
          <w:titlePg/>
          <w:rtlGutter/>
        </w:sectPr>
      </w:pPr>
    </w:p>
    <w:tbl>
      <w:tblPr>
        <w:tblStyle w:val="Tabelraster"/>
        <w:tblW w:w="15452" w:type="dxa"/>
        <w:tblInd w:w="-318" w:type="dxa"/>
        <w:tblBorders>
          <w:top w:val="none" w:sz="0" w:space="0" w:color="auto"/>
          <w:left w:val="none" w:sz="0" w:space="0" w:color="auto"/>
          <w:bottom w:val="none" w:sz="0" w:space="0" w:color="auto"/>
          <w:right w:val="none" w:sz="0" w:space="0" w:color="auto"/>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1488"/>
        <w:gridCol w:w="4467"/>
        <w:gridCol w:w="4253"/>
        <w:gridCol w:w="3969"/>
        <w:gridCol w:w="1275"/>
      </w:tblGrid>
      <w:tr w:rsidR="000E645D" w:rsidRPr="00887417" w:rsidTr="00A36D97">
        <w:trPr>
          <w:trHeight w:val="845"/>
        </w:trPr>
        <w:tc>
          <w:tcPr>
            <w:tcW w:w="1488" w:type="dxa"/>
            <w:shd w:val="clear" w:color="auto" w:fill="31849B" w:themeFill="accent5" w:themeFillShade="BF"/>
          </w:tcPr>
          <w:p w:rsidR="000E645D" w:rsidRPr="00887417" w:rsidRDefault="000E645D">
            <w:pPr>
              <w:jc w:val="both"/>
              <w:rPr>
                <w:rFonts w:asciiTheme="minorHAnsi" w:hAnsiTheme="minorHAnsi" w:cs="Arial"/>
                <w:b/>
                <w:color w:val="FFFFFF" w:themeColor="background1"/>
                <w:sz w:val="22"/>
                <w:szCs w:val="22"/>
              </w:rPr>
            </w:pPr>
            <w:r w:rsidRPr="00887417">
              <w:rPr>
                <w:rFonts w:asciiTheme="minorHAnsi" w:hAnsiTheme="minorHAnsi" w:cs="Arial"/>
                <w:b/>
                <w:color w:val="FFFFFF" w:themeColor="background1"/>
                <w:sz w:val="22"/>
                <w:szCs w:val="22"/>
              </w:rPr>
              <w:lastRenderedPageBreak/>
              <w:t>Lesdag</w:t>
            </w:r>
          </w:p>
        </w:tc>
        <w:tc>
          <w:tcPr>
            <w:tcW w:w="4467" w:type="dxa"/>
            <w:shd w:val="clear" w:color="auto" w:fill="31849B" w:themeFill="accent5" w:themeFillShade="BF"/>
          </w:tcPr>
          <w:p w:rsidR="000E645D" w:rsidRPr="00887417" w:rsidRDefault="00887417" w:rsidP="000D58F3">
            <w:pPr>
              <w:jc w:val="both"/>
              <w:rPr>
                <w:rFonts w:asciiTheme="minorHAnsi" w:hAnsiTheme="minorHAnsi" w:cs="Arial"/>
                <w:color w:val="FFFFFF" w:themeColor="background1"/>
                <w:sz w:val="22"/>
                <w:szCs w:val="22"/>
              </w:rPr>
            </w:pPr>
            <w:r w:rsidRPr="00887417">
              <w:rPr>
                <w:rFonts w:asciiTheme="minorHAnsi" w:hAnsiTheme="minorHAnsi" w:cs="Arial"/>
                <w:b/>
                <w:color w:val="FFFFFF" w:themeColor="background1"/>
                <w:sz w:val="22"/>
                <w:szCs w:val="22"/>
              </w:rPr>
              <w:t>M</w:t>
            </w:r>
            <w:r w:rsidR="000E645D" w:rsidRPr="00887417">
              <w:rPr>
                <w:rFonts w:asciiTheme="minorHAnsi" w:hAnsiTheme="minorHAnsi" w:cs="Arial"/>
                <w:b/>
                <w:color w:val="FFFFFF" w:themeColor="background1"/>
                <w:sz w:val="22"/>
                <w:szCs w:val="22"/>
              </w:rPr>
              <w:t>odule 1</w:t>
            </w:r>
            <w:r w:rsidRPr="00887417">
              <w:rPr>
                <w:rFonts w:asciiTheme="minorHAnsi" w:hAnsiTheme="minorHAnsi" w:cs="Arial"/>
                <w:b/>
                <w:color w:val="FFFFFF" w:themeColor="background1"/>
                <w:sz w:val="22"/>
                <w:szCs w:val="22"/>
              </w:rPr>
              <w:t xml:space="preserve"> – Capita Selecta </w:t>
            </w:r>
            <w:r w:rsidRPr="00887417">
              <w:rPr>
                <w:rFonts w:asciiTheme="minorHAnsi" w:hAnsiTheme="minorHAnsi" w:cs="Arial"/>
                <w:color w:val="FFFFFF" w:themeColor="background1"/>
                <w:sz w:val="22"/>
                <w:szCs w:val="22"/>
              </w:rPr>
              <w:t>(werkbegeleiding)</w:t>
            </w:r>
          </w:p>
          <w:p w:rsidR="000E645D" w:rsidRPr="00887417" w:rsidRDefault="000E645D" w:rsidP="00545B43">
            <w:pPr>
              <w:jc w:val="both"/>
              <w:rPr>
                <w:rFonts w:asciiTheme="minorHAnsi" w:hAnsiTheme="minorHAnsi" w:cs="Arial"/>
                <w:color w:val="FFFFFF" w:themeColor="background1"/>
                <w:sz w:val="22"/>
                <w:szCs w:val="22"/>
              </w:rPr>
            </w:pPr>
            <w:r w:rsidRPr="00887417">
              <w:rPr>
                <w:rFonts w:asciiTheme="minorHAnsi" w:hAnsiTheme="minorHAnsi" w:cs="Arial"/>
                <w:color w:val="FFFFFF" w:themeColor="background1"/>
                <w:sz w:val="22"/>
                <w:szCs w:val="22"/>
              </w:rPr>
              <w:t>9.</w:t>
            </w:r>
            <w:r w:rsidR="00545B43">
              <w:rPr>
                <w:rFonts w:asciiTheme="minorHAnsi" w:hAnsiTheme="minorHAnsi" w:cs="Arial"/>
                <w:color w:val="FFFFFF" w:themeColor="background1"/>
                <w:sz w:val="22"/>
                <w:szCs w:val="22"/>
              </w:rPr>
              <w:t>3</w:t>
            </w:r>
            <w:r w:rsidRPr="00887417">
              <w:rPr>
                <w:rFonts w:asciiTheme="minorHAnsi" w:hAnsiTheme="minorHAnsi" w:cs="Arial"/>
                <w:color w:val="FFFFFF" w:themeColor="background1"/>
                <w:sz w:val="22"/>
                <w:szCs w:val="22"/>
              </w:rPr>
              <w:t>0-11.00</w:t>
            </w:r>
          </w:p>
        </w:tc>
        <w:tc>
          <w:tcPr>
            <w:tcW w:w="4253" w:type="dxa"/>
            <w:shd w:val="clear" w:color="auto" w:fill="31849B" w:themeFill="accent5" w:themeFillShade="BF"/>
          </w:tcPr>
          <w:p w:rsidR="000E645D" w:rsidRPr="00887417" w:rsidRDefault="00887417" w:rsidP="000D58F3">
            <w:pPr>
              <w:jc w:val="both"/>
              <w:rPr>
                <w:rFonts w:asciiTheme="minorHAnsi" w:hAnsiTheme="minorHAnsi" w:cs="Arial"/>
                <w:b/>
                <w:color w:val="FFFFFF" w:themeColor="background1"/>
                <w:sz w:val="22"/>
                <w:szCs w:val="22"/>
              </w:rPr>
            </w:pPr>
            <w:r w:rsidRPr="00887417">
              <w:rPr>
                <w:rFonts w:asciiTheme="minorHAnsi" w:hAnsiTheme="minorHAnsi" w:cs="Arial"/>
                <w:b/>
                <w:color w:val="FFFFFF" w:themeColor="background1"/>
                <w:sz w:val="22"/>
                <w:szCs w:val="22"/>
              </w:rPr>
              <w:t>M</w:t>
            </w:r>
            <w:r w:rsidR="000E645D" w:rsidRPr="00887417">
              <w:rPr>
                <w:rFonts w:asciiTheme="minorHAnsi" w:hAnsiTheme="minorHAnsi" w:cs="Arial"/>
                <w:b/>
                <w:color w:val="FFFFFF" w:themeColor="background1"/>
                <w:sz w:val="22"/>
                <w:szCs w:val="22"/>
              </w:rPr>
              <w:t>odule 2</w:t>
            </w:r>
            <w:r w:rsidRPr="00887417">
              <w:rPr>
                <w:rFonts w:asciiTheme="minorHAnsi" w:hAnsiTheme="minorHAnsi" w:cs="Arial"/>
                <w:b/>
                <w:color w:val="FFFFFF" w:themeColor="background1"/>
                <w:sz w:val="22"/>
                <w:szCs w:val="22"/>
              </w:rPr>
              <w:t xml:space="preserve"> – Het supervisieproces</w:t>
            </w:r>
          </w:p>
          <w:p w:rsidR="000E645D" w:rsidRPr="00887417" w:rsidRDefault="000E645D" w:rsidP="00887417">
            <w:pPr>
              <w:jc w:val="both"/>
              <w:rPr>
                <w:rFonts w:asciiTheme="minorHAnsi" w:hAnsiTheme="minorHAnsi" w:cs="Arial"/>
                <w:color w:val="FFFFFF" w:themeColor="background1"/>
                <w:sz w:val="22"/>
                <w:szCs w:val="22"/>
              </w:rPr>
            </w:pPr>
            <w:r w:rsidRPr="00887417">
              <w:rPr>
                <w:rFonts w:asciiTheme="minorHAnsi" w:hAnsiTheme="minorHAnsi" w:cs="Arial"/>
                <w:color w:val="FFFFFF" w:themeColor="background1"/>
                <w:sz w:val="22"/>
                <w:szCs w:val="22"/>
              </w:rPr>
              <w:t>11.15-13.15</w:t>
            </w:r>
          </w:p>
        </w:tc>
        <w:tc>
          <w:tcPr>
            <w:tcW w:w="3969" w:type="dxa"/>
            <w:shd w:val="clear" w:color="auto" w:fill="31849B" w:themeFill="accent5" w:themeFillShade="BF"/>
          </w:tcPr>
          <w:p w:rsidR="000E645D" w:rsidRPr="00887417" w:rsidRDefault="00887417" w:rsidP="000D58F3">
            <w:pPr>
              <w:jc w:val="both"/>
              <w:rPr>
                <w:rFonts w:asciiTheme="minorHAnsi" w:hAnsiTheme="minorHAnsi" w:cs="Arial"/>
                <w:b/>
                <w:color w:val="FFFFFF" w:themeColor="background1"/>
                <w:sz w:val="22"/>
                <w:szCs w:val="22"/>
              </w:rPr>
            </w:pPr>
            <w:r w:rsidRPr="00887417">
              <w:rPr>
                <w:rFonts w:asciiTheme="minorHAnsi" w:hAnsiTheme="minorHAnsi" w:cs="Arial"/>
                <w:b/>
                <w:color w:val="FFFFFF" w:themeColor="background1"/>
                <w:sz w:val="22"/>
                <w:szCs w:val="22"/>
              </w:rPr>
              <w:t>M</w:t>
            </w:r>
            <w:r w:rsidR="000E645D" w:rsidRPr="00887417">
              <w:rPr>
                <w:rFonts w:asciiTheme="minorHAnsi" w:hAnsiTheme="minorHAnsi" w:cs="Arial"/>
                <w:b/>
                <w:color w:val="FFFFFF" w:themeColor="background1"/>
                <w:sz w:val="22"/>
                <w:szCs w:val="22"/>
              </w:rPr>
              <w:t>odule 3</w:t>
            </w:r>
            <w:r w:rsidRPr="00887417">
              <w:rPr>
                <w:rFonts w:asciiTheme="minorHAnsi" w:hAnsiTheme="minorHAnsi" w:cs="Arial"/>
                <w:b/>
                <w:color w:val="FFFFFF" w:themeColor="background1"/>
                <w:sz w:val="22"/>
                <w:szCs w:val="22"/>
              </w:rPr>
              <w:t xml:space="preserve"> – Het intervisieproces</w:t>
            </w:r>
          </w:p>
          <w:p w:rsidR="000E645D" w:rsidRPr="00887417" w:rsidRDefault="000E645D" w:rsidP="006302FD">
            <w:pPr>
              <w:jc w:val="both"/>
              <w:rPr>
                <w:rFonts w:asciiTheme="minorHAnsi" w:hAnsiTheme="minorHAnsi" w:cs="Arial"/>
                <w:color w:val="FFFFFF" w:themeColor="background1"/>
                <w:sz w:val="22"/>
                <w:szCs w:val="22"/>
              </w:rPr>
            </w:pPr>
            <w:r w:rsidRPr="00887417">
              <w:rPr>
                <w:rFonts w:asciiTheme="minorHAnsi" w:hAnsiTheme="minorHAnsi" w:cs="Arial"/>
                <w:color w:val="FFFFFF" w:themeColor="background1"/>
                <w:sz w:val="22"/>
                <w:szCs w:val="22"/>
              </w:rPr>
              <w:t>1</w:t>
            </w:r>
            <w:r w:rsidR="006302FD">
              <w:rPr>
                <w:rFonts w:asciiTheme="minorHAnsi" w:hAnsiTheme="minorHAnsi" w:cs="Arial"/>
                <w:color w:val="FFFFFF" w:themeColor="background1"/>
                <w:sz w:val="22"/>
                <w:szCs w:val="22"/>
              </w:rPr>
              <w:t>4</w:t>
            </w:r>
            <w:r w:rsidRPr="00887417">
              <w:rPr>
                <w:rFonts w:asciiTheme="minorHAnsi" w:hAnsiTheme="minorHAnsi" w:cs="Arial"/>
                <w:color w:val="FFFFFF" w:themeColor="background1"/>
                <w:sz w:val="22"/>
                <w:szCs w:val="22"/>
              </w:rPr>
              <w:t>.</w:t>
            </w:r>
            <w:r w:rsidR="006302FD">
              <w:rPr>
                <w:rFonts w:asciiTheme="minorHAnsi" w:hAnsiTheme="minorHAnsi" w:cs="Arial"/>
                <w:color w:val="FFFFFF" w:themeColor="background1"/>
                <w:sz w:val="22"/>
                <w:szCs w:val="22"/>
              </w:rPr>
              <w:t>15</w:t>
            </w:r>
            <w:r w:rsidRPr="00887417">
              <w:rPr>
                <w:rFonts w:asciiTheme="minorHAnsi" w:hAnsiTheme="minorHAnsi" w:cs="Arial"/>
                <w:color w:val="FFFFFF" w:themeColor="background1"/>
                <w:sz w:val="22"/>
                <w:szCs w:val="22"/>
              </w:rPr>
              <w:t>-1</w:t>
            </w:r>
            <w:r w:rsidR="006302FD">
              <w:rPr>
                <w:rFonts w:asciiTheme="minorHAnsi" w:hAnsiTheme="minorHAnsi" w:cs="Arial"/>
                <w:color w:val="FFFFFF" w:themeColor="background1"/>
                <w:sz w:val="22"/>
                <w:szCs w:val="22"/>
              </w:rPr>
              <w:t>7</w:t>
            </w:r>
            <w:r w:rsidR="00545B43">
              <w:rPr>
                <w:rFonts w:asciiTheme="minorHAnsi" w:hAnsiTheme="minorHAnsi" w:cs="Arial"/>
                <w:color w:val="FFFFFF" w:themeColor="background1"/>
                <w:sz w:val="22"/>
                <w:szCs w:val="22"/>
              </w:rPr>
              <w:t>.0</w:t>
            </w:r>
            <w:r w:rsidRPr="00887417">
              <w:rPr>
                <w:rFonts w:asciiTheme="minorHAnsi" w:hAnsiTheme="minorHAnsi" w:cs="Arial"/>
                <w:color w:val="FFFFFF" w:themeColor="background1"/>
                <w:sz w:val="22"/>
                <w:szCs w:val="22"/>
              </w:rPr>
              <w:t>0</w:t>
            </w:r>
          </w:p>
        </w:tc>
        <w:tc>
          <w:tcPr>
            <w:tcW w:w="1275" w:type="dxa"/>
            <w:shd w:val="clear" w:color="auto" w:fill="31849B" w:themeFill="accent5" w:themeFillShade="BF"/>
          </w:tcPr>
          <w:p w:rsidR="000E645D" w:rsidRPr="00A36D97" w:rsidRDefault="000E645D" w:rsidP="000D58F3">
            <w:pPr>
              <w:jc w:val="both"/>
              <w:rPr>
                <w:rFonts w:asciiTheme="minorHAnsi" w:hAnsiTheme="minorHAnsi" w:cs="Arial"/>
                <w:b/>
                <w:color w:val="FFFFFF" w:themeColor="background1"/>
                <w:sz w:val="21"/>
                <w:szCs w:val="21"/>
              </w:rPr>
            </w:pPr>
            <w:r w:rsidRPr="00A36D97">
              <w:rPr>
                <w:rFonts w:asciiTheme="minorHAnsi" w:hAnsiTheme="minorHAnsi" w:cs="Arial"/>
                <w:b/>
                <w:color w:val="FFFFFF" w:themeColor="background1"/>
                <w:sz w:val="21"/>
                <w:szCs w:val="21"/>
              </w:rPr>
              <w:t>Toewijzing supervisant</w:t>
            </w:r>
          </w:p>
        </w:tc>
      </w:tr>
      <w:tr w:rsidR="000E645D" w:rsidRPr="00887417" w:rsidTr="00A36D97">
        <w:trPr>
          <w:trHeight w:val="548"/>
        </w:trPr>
        <w:tc>
          <w:tcPr>
            <w:tcW w:w="1488" w:type="dxa"/>
            <w:hideMark/>
          </w:tcPr>
          <w:p w:rsidR="000E645D" w:rsidRPr="00887417" w:rsidRDefault="000E645D" w:rsidP="00954508">
            <w:pPr>
              <w:rPr>
                <w:rFonts w:asciiTheme="minorHAnsi" w:hAnsiTheme="minorHAnsi" w:cs="Arial"/>
                <w:b/>
                <w:sz w:val="22"/>
                <w:szCs w:val="22"/>
              </w:rPr>
            </w:pPr>
            <w:r w:rsidRPr="00887417">
              <w:rPr>
                <w:rFonts w:asciiTheme="minorHAnsi" w:hAnsiTheme="minorHAnsi" w:cs="Arial"/>
                <w:color w:val="31849B" w:themeColor="accent5" w:themeShade="BF"/>
                <w:sz w:val="20"/>
                <w:szCs w:val="22"/>
              </w:rPr>
              <w:t>Voorbereiding</w:t>
            </w:r>
          </w:p>
        </w:tc>
        <w:tc>
          <w:tcPr>
            <w:tcW w:w="4467" w:type="dxa"/>
            <w:shd w:val="clear" w:color="auto" w:fill="DAEEF3" w:themeFill="accent5" w:themeFillTint="33"/>
            <w:vAlign w:val="center"/>
            <w:hideMark/>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Handleiding supervisorenopleiding.</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Opleidingsprogramma rapporteursopleiding. </w:t>
            </w:r>
          </w:p>
          <w:p w:rsidR="000E645D" w:rsidRPr="00887417" w:rsidRDefault="000E645D" w:rsidP="00954508">
            <w:pPr>
              <w:jc w:val="both"/>
              <w:rPr>
                <w:rFonts w:asciiTheme="minorHAnsi" w:hAnsiTheme="minorHAnsi" w:cs="Arial"/>
                <w:b/>
                <w:color w:val="0F243E" w:themeColor="text2" w:themeShade="80"/>
                <w:sz w:val="21"/>
                <w:szCs w:val="21"/>
              </w:rPr>
            </w:pPr>
          </w:p>
        </w:tc>
        <w:tc>
          <w:tcPr>
            <w:tcW w:w="4253" w:type="dxa"/>
            <w:shd w:val="clear" w:color="auto" w:fill="B6DDE8" w:themeFill="accent5" w:themeFillTint="66"/>
            <w:hideMark/>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6511FB">
            <w:pPr>
              <w:rPr>
                <w:rFonts w:asciiTheme="minorHAnsi" w:hAnsiTheme="minorHAnsi" w:cs="Arial"/>
                <w:b/>
                <w:i/>
                <w:color w:val="0F243E" w:themeColor="text2" w:themeShade="80"/>
                <w:sz w:val="21"/>
                <w:szCs w:val="21"/>
              </w:rPr>
            </w:pPr>
            <w:r w:rsidRPr="00887417">
              <w:rPr>
                <w:rFonts w:asciiTheme="minorHAnsi" w:hAnsiTheme="minorHAnsi" w:cs="Arial"/>
                <w:color w:val="0F243E" w:themeColor="text2" w:themeShade="80"/>
                <w:sz w:val="21"/>
                <w:szCs w:val="21"/>
              </w:rPr>
              <w:t>Deel II – H3, 4 en 5 uit Beunderman (2016).</w:t>
            </w:r>
          </w:p>
        </w:tc>
        <w:tc>
          <w:tcPr>
            <w:tcW w:w="3969" w:type="dxa"/>
            <w:shd w:val="clear" w:color="auto" w:fill="92CDDC" w:themeFill="accent5" w:themeFillTint="99"/>
            <w:hideMark/>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b/>
                <w:i/>
                <w:color w:val="0F243E" w:themeColor="text2" w:themeShade="80"/>
                <w:sz w:val="21"/>
                <w:szCs w:val="21"/>
              </w:rPr>
            </w:pPr>
            <w:r w:rsidRPr="00887417">
              <w:rPr>
                <w:rFonts w:asciiTheme="minorHAnsi" w:hAnsiTheme="minorHAnsi" w:cs="Arial"/>
                <w:color w:val="0F243E" w:themeColor="text2" w:themeShade="80"/>
                <w:sz w:val="21"/>
                <w:szCs w:val="21"/>
              </w:rPr>
              <w:t>Deel I - H1 en 2 uit Bannink (2015).</w:t>
            </w:r>
          </w:p>
        </w:tc>
        <w:tc>
          <w:tcPr>
            <w:tcW w:w="1275" w:type="dxa"/>
            <w:vMerge w:val="restart"/>
            <w:shd w:val="clear" w:color="auto" w:fill="DAEEF3" w:themeFill="accent5" w:themeFillTint="33"/>
            <w:textDirection w:val="tbRl"/>
            <w:vAlign w:val="center"/>
          </w:tcPr>
          <w:p w:rsidR="000E645D" w:rsidRPr="00887417" w:rsidRDefault="000E645D" w:rsidP="000E645D">
            <w:pPr>
              <w:ind w:left="113" w:right="113"/>
              <w:jc w:val="center"/>
              <w:rPr>
                <w:rFonts w:asciiTheme="minorHAnsi" w:hAnsiTheme="minorHAnsi" w:cs="Arial"/>
                <w:b/>
                <w:color w:val="31849B" w:themeColor="accent5" w:themeShade="BF"/>
                <w:szCs w:val="22"/>
              </w:rPr>
            </w:pPr>
            <w:r w:rsidRPr="00887417">
              <w:rPr>
                <w:rFonts w:asciiTheme="minorHAnsi" w:hAnsiTheme="minorHAnsi" w:cs="Arial"/>
                <w:b/>
                <w:color w:val="31849B" w:themeColor="accent5" w:themeShade="BF"/>
                <w:szCs w:val="22"/>
              </w:rPr>
              <w:t>Looptijd  Casus 1</w:t>
            </w:r>
          </w:p>
        </w:tc>
      </w:tr>
      <w:tr w:rsidR="000E645D" w:rsidRPr="00887417" w:rsidTr="00A36D97">
        <w:tc>
          <w:tcPr>
            <w:tcW w:w="1488" w:type="dxa"/>
            <w:hideMark/>
          </w:tcPr>
          <w:p w:rsidR="000E645D" w:rsidRPr="00887417" w:rsidRDefault="000358B3" w:rsidP="00545B43">
            <w:pPr>
              <w:jc w:val="both"/>
              <w:rPr>
                <w:rFonts w:asciiTheme="minorHAnsi" w:hAnsiTheme="minorHAnsi" w:cs="Arial"/>
                <w:color w:val="31849B" w:themeColor="accent5" w:themeShade="BF"/>
                <w:sz w:val="20"/>
                <w:szCs w:val="22"/>
              </w:rPr>
            </w:pPr>
            <w:r>
              <w:rPr>
                <w:rFonts w:asciiTheme="minorHAnsi" w:hAnsiTheme="minorHAnsi" w:cs="Arial"/>
                <w:color w:val="31849B" w:themeColor="accent5" w:themeShade="BF"/>
                <w:sz w:val="20"/>
                <w:szCs w:val="22"/>
              </w:rPr>
              <w:t>25-09-2020</w:t>
            </w:r>
          </w:p>
        </w:tc>
        <w:tc>
          <w:tcPr>
            <w:tcW w:w="4467" w:type="dxa"/>
            <w:shd w:val="clear" w:color="auto" w:fill="DAEEF3" w:themeFill="accent5" w:themeFillTint="33"/>
          </w:tcPr>
          <w:p w:rsidR="000E645D" w:rsidRPr="00887417" w:rsidRDefault="000E645D">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Introductie</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Elly van Laarhoven</w:t>
            </w:r>
          </w:p>
          <w:p w:rsidR="000E645D" w:rsidRPr="00887417" w:rsidRDefault="000E645D">
            <w:pPr>
              <w:rPr>
                <w:rFonts w:asciiTheme="minorHAnsi" w:hAnsiTheme="minorHAnsi" w:cs="Arial"/>
                <w:color w:val="0F243E" w:themeColor="text2" w:themeShade="80"/>
                <w:sz w:val="21"/>
                <w:szCs w:val="21"/>
              </w:rPr>
            </w:pPr>
          </w:p>
        </w:tc>
        <w:tc>
          <w:tcPr>
            <w:tcW w:w="4253" w:type="dxa"/>
            <w:shd w:val="clear" w:color="auto" w:fill="B6DDE8" w:themeFill="accent5" w:themeFillTint="66"/>
          </w:tcPr>
          <w:p w:rsidR="000E645D" w:rsidRPr="00887417" w:rsidRDefault="000E645D">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Introductie</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Elly van Laarhoven</w:t>
            </w:r>
          </w:p>
        </w:tc>
        <w:tc>
          <w:tcPr>
            <w:tcW w:w="3969" w:type="dxa"/>
            <w:shd w:val="clear" w:color="auto" w:fill="92CDDC" w:themeFill="accent5" w:themeFillTint="99"/>
            <w:hideMark/>
          </w:tcPr>
          <w:p w:rsidR="000E645D" w:rsidRPr="00887417" w:rsidRDefault="000E645D" w:rsidP="007B4720">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Opstarten intervisie</w:t>
            </w:r>
          </w:p>
        </w:tc>
        <w:tc>
          <w:tcPr>
            <w:tcW w:w="1275" w:type="dxa"/>
            <w:vMerge/>
            <w:shd w:val="clear" w:color="auto" w:fill="DAEEF3" w:themeFill="accent5" w:themeFillTint="33"/>
          </w:tcPr>
          <w:p w:rsidR="000E645D" w:rsidRPr="00887417" w:rsidRDefault="000E645D" w:rsidP="007B4720">
            <w:pPr>
              <w:rPr>
                <w:rFonts w:asciiTheme="minorHAnsi" w:hAnsiTheme="minorHAnsi" w:cs="Arial"/>
                <w:b/>
                <w:sz w:val="21"/>
                <w:szCs w:val="21"/>
              </w:rPr>
            </w:pPr>
          </w:p>
        </w:tc>
      </w:tr>
      <w:tr w:rsidR="000E645D" w:rsidRPr="00887417" w:rsidTr="00A36D97">
        <w:tc>
          <w:tcPr>
            <w:tcW w:w="1488" w:type="dxa"/>
          </w:tcPr>
          <w:p w:rsidR="000E645D" w:rsidRPr="00887417" w:rsidRDefault="000E645D">
            <w:pPr>
              <w:jc w:val="both"/>
              <w:rPr>
                <w:rFonts w:asciiTheme="minorHAnsi" w:hAnsiTheme="minorHAnsi" w:cs="Arial"/>
                <w:b/>
                <w:sz w:val="22"/>
                <w:szCs w:val="22"/>
              </w:rPr>
            </w:pPr>
            <w:r w:rsidRPr="00887417">
              <w:rPr>
                <w:rFonts w:asciiTheme="minorHAnsi" w:hAnsiTheme="minorHAnsi" w:cs="Arial"/>
                <w:color w:val="31849B" w:themeColor="accent5" w:themeShade="BF"/>
                <w:sz w:val="20"/>
                <w:szCs w:val="22"/>
              </w:rPr>
              <w:t>Voorbereiding</w:t>
            </w:r>
          </w:p>
        </w:tc>
        <w:tc>
          <w:tcPr>
            <w:tcW w:w="4467" w:type="dxa"/>
            <w:shd w:val="clear" w:color="auto" w:fill="DAEEF3" w:themeFill="accent5" w:themeFillTint="33"/>
            <w:hideMark/>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Esch (2012). Gedragsdeskundigen in strafzaken.</w:t>
            </w: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Opdracht: </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Vraag over juiste formulering in diagnostische overwegingen </w:t>
            </w:r>
            <w:r w:rsidR="00865AAD">
              <w:rPr>
                <w:rFonts w:asciiTheme="minorHAnsi" w:hAnsiTheme="minorHAnsi" w:cs="Arial"/>
                <w:color w:val="0F243E" w:themeColor="text2" w:themeShade="80"/>
                <w:sz w:val="21"/>
                <w:szCs w:val="21"/>
              </w:rPr>
              <w:t xml:space="preserve">en / of forensische beschouwing vooraf mailen naar Elly van Laarhoven. </w:t>
            </w:r>
          </w:p>
        </w:tc>
        <w:tc>
          <w:tcPr>
            <w:tcW w:w="4253" w:type="dxa"/>
            <w:shd w:val="clear" w:color="auto" w:fill="B6DDE8" w:themeFill="accent5" w:themeFillTint="66"/>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463B21">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III – H6</w:t>
            </w:r>
            <w:r w:rsidR="00463B21">
              <w:rPr>
                <w:rFonts w:asciiTheme="minorHAnsi" w:hAnsiTheme="minorHAnsi" w:cs="Arial"/>
                <w:color w:val="0F243E" w:themeColor="text2" w:themeShade="80"/>
                <w:sz w:val="21"/>
                <w:szCs w:val="21"/>
              </w:rPr>
              <w:t xml:space="preserve"> en 8</w:t>
            </w:r>
            <w:r w:rsidRPr="00887417">
              <w:rPr>
                <w:rFonts w:asciiTheme="minorHAnsi" w:hAnsiTheme="minorHAnsi" w:cs="Arial"/>
                <w:color w:val="0F243E" w:themeColor="text2" w:themeShade="80"/>
                <w:sz w:val="21"/>
                <w:szCs w:val="21"/>
              </w:rPr>
              <w:t xml:space="preserve"> uit Beunderman (2016).</w:t>
            </w:r>
          </w:p>
        </w:tc>
        <w:tc>
          <w:tcPr>
            <w:tcW w:w="3969" w:type="dxa"/>
            <w:shd w:val="clear" w:color="auto" w:fill="92CDDC" w:themeFill="accent5" w:themeFillTint="99"/>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 – H3 en 4 uit Bannink (2015).</w:t>
            </w: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Opdracht:</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Werkplan supervisor i.o.</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Leerplan supervisant</w:t>
            </w:r>
            <w:r w:rsidR="00865AAD">
              <w:rPr>
                <w:rFonts w:asciiTheme="minorHAnsi" w:hAnsiTheme="minorHAnsi" w:cs="Arial"/>
                <w:color w:val="0F243E" w:themeColor="text2" w:themeShade="80"/>
                <w:sz w:val="21"/>
                <w:szCs w:val="21"/>
              </w:rPr>
              <w:t xml:space="preserve"> en contract</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Voorbereiden intervisie door cursist 1 en 2</w:t>
            </w:r>
          </w:p>
          <w:p w:rsidR="000E645D" w:rsidRPr="00887417" w:rsidRDefault="000E645D" w:rsidP="006F33BD">
            <w:pPr>
              <w:rPr>
                <w:rFonts w:asciiTheme="minorHAnsi" w:hAnsiTheme="minorHAnsi" w:cs="Arial"/>
                <w:color w:val="0F243E" w:themeColor="text2" w:themeShade="80"/>
                <w:sz w:val="21"/>
                <w:szCs w:val="21"/>
              </w:rPr>
            </w:pPr>
          </w:p>
        </w:tc>
        <w:tc>
          <w:tcPr>
            <w:tcW w:w="1275" w:type="dxa"/>
            <w:vMerge/>
            <w:shd w:val="clear" w:color="auto" w:fill="DAEEF3" w:themeFill="accent5" w:themeFillTint="33"/>
          </w:tcPr>
          <w:p w:rsidR="000E645D" w:rsidRPr="00887417" w:rsidRDefault="000E645D" w:rsidP="00954508">
            <w:pPr>
              <w:rPr>
                <w:rFonts w:asciiTheme="minorHAnsi" w:hAnsiTheme="minorHAnsi" w:cs="Arial"/>
                <w:sz w:val="21"/>
                <w:szCs w:val="21"/>
              </w:rPr>
            </w:pPr>
          </w:p>
        </w:tc>
      </w:tr>
      <w:tr w:rsidR="000E645D" w:rsidRPr="00887417" w:rsidTr="00A36D97">
        <w:trPr>
          <w:trHeight w:val="931"/>
        </w:trPr>
        <w:tc>
          <w:tcPr>
            <w:tcW w:w="1488" w:type="dxa"/>
            <w:hideMark/>
          </w:tcPr>
          <w:p w:rsidR="000E645D" w:rsidRPr="00887417" w:rsidRDefault="000358B3" w:rsidP="000358B3">
            <w:pPr>
              <w:jc w:val="both"/>
              <w:rPr>
                <w:rFonts w:asciiTheme="minorHAnsi" w:hAnsiTheme="minorHAnsi" w:cs="Arial"/>
                <w:color w:val="31849B" w:themeColor="accent5" w:themeShade="BF"/>
                <w:sz w:val="20"/>
                <w:szCs w:val="22"/>
              </w:rPr>
            </w:pPr>
            <w:r>
              <w:rPr>
                <w:rFonts w:asciiTheme="minorHAnsi" w:hAnsiTheme="minorHAnsi" w:cs="Arial"/>
                <w:color w:val="31849B" w:themeColor="accent5" w:themeShade="BF"/>
                <w:sz w:val="20"/>
                <w:szCs w:val="22"/>
              </w:rPr>
              <w:t>20-11-2020</w:t>
            </w:r>
          </w:p>
        </w:tc>
        <w:tc>
          <w:tcPr>
            <w:tcW w:w="4467" w:type="dxa"/>
            <w:shd w:val="clear" w:color="auto" w:fill="DAEEF3" w:themeFill="accent5" w:themeFillTint="33"/>
            <w:hideMark/>
          </w:tcPr>
          <w:p w:rsidR="000E645D" w:rsidRPr="00887417" w:rsidRDefault="000E645D" w:rsidP="004300F9">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Taalgebruik in de rapportage pro justitia</w:t>
            </w:r>
          </w:p>
          <w:p w:rsidR="000E645D" w:rsidRPr="00887417" w:rsidRDefault="000E645D" w:rsidP="004300F9">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Elly van Laarhoven</w:t>
            </w:r>
          </w:p>
          <w:p w:rsidR="000E645D" w:rsidRPr="00887417" w:rsidRDefault="000E645D" w:rsidP="004300F9">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Clemens Salet</w:t>
            </w:r>
          </w:p>
          <w:p w:rsidR="000E645D" w:rsidRPr="00887417" w:rsidRDefault="000E645D" w:rsidP="004300F9">
            <w:pPr>
              <w:rPr>
                <w:rFonts w:asciiTheme="minorHAnsi" w:hAnsiTheme="minorHAnsi" w:cs="Arial"/>
                <w:color w:val="0F243E" w:themeColor="text2" w:themeShade="80"/>
                <w:sz w:val="21"/>
                <w:szCs w:val="21"/>
              </w:rPr>
            </w:pPr>
          </w:p>
        </w:tc>
        <w:tc>
          <w:tcPr>
            <w:tcW w:w="4253" w:type="dxa"/>
            <w:shd w:val="clear" w:color="auto" w:fill="B6DDE8" w:themeFill="accent5" w:themeFillTint="66"/>
            <w:hideMark/>
          </w:tcPr>
          <w:p w:rsidR="000E645D" w:rsidRPr="00887417" w:rsidRDefault="00C07D7C">
            <w:pPr>
              <w:rPr>
                <w:rFonts w:asciiTheme="minorHAnsi" w:hAnsiTheme="minorHAnsi" w:cs="Arial"/>
                <w:color w:val="0F243E" w:themeColor="text2" w:themeShade="80"/>
                <w:sz w:val="21"/>
                <w:szCs w:val="21"/>
              </w:rPr>
            </w:pPr>
            <w:r>
              <w:rPr>
                <w:rFonts w:asciiTheme="minorHAnsi" w:hAnsiTheme="minorHAnsi" w:cs="Arial"/>
                <w:b/>
                <w:color w:val="0F243E" w:themeColor="text2" w:themeShade="80"/>
                <w:sz w:val="21"/>
                <w:szCs w:val="21"/>
              </w:rPr>
              <w:t>Vaardigheidstraining opbouwen w</w:t>
            </w:r>
            <w:r w:rsidR="00463B21">
              <w:rPr>
                <w:rFonts w:asciiTheme="minorHAnsi" w:hAnsiTheme="minorHAnsi" w:cs="Arial"/>
                <w:b/>
                <w:color w:val="0F243E" w:themeColor="text2" w:themeShade="80"/>
                <w:sz w:val="21"/>
                <w:szCs w:val="21"/>
              </w:rPr>
              <w:t xml:space="preserve">erkrelatie </w:t>
            </w:r>
            <w:r w:rsidR="000E645D" w:rsidRPr="00887417">
              <w:rPr>
                <w:rFonts w:asciiTheme="minorHAnsi" w:hAnsiTheme="minorHAnsi" w:cs="Arial"/>
                <w:b/>
                <w:color w:val="0F243E" w:themeColor="text2" w:themeShade="80"/>
                <w:sz w:val="21"/>
                <w:szCs w:val="21"/>
              </w:rPr>
              <w:t xml:space="preserve"> </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Elly van Laarhoven</w:t>
            </w:r>
          </w:p>
          <w:p w:rsidR="000E645D" w:rsidRPr="00887417" w:rsidRDefault="000E645D">
            <w:pPr>
              <w:rPr>
                <w:rFonts w:asciiTheme="minorHAnsi" w:hAnsiTheme="minorHAnsi" w:cs="Arial"/>
                <w:b/>
                <w:color w:val="0F243E" w:themeColor="text2" w:themeShade="80"/>
                <w:sz w:val="21"/>
                <w:szCs w:val="21"/>
              </w:rPr>
            </w:pPr>
            <w:r w:rsidRPr="00887417">
              <w:rPr>
                <w:rFonts w:asciiTheme="minorHAnsi" w:hAnsiTheme="minorHAnsi" w:cs="Arial"/>
                <w:color w:val="0F243E" w:themeColor="text2" w:themeShade="80"/>
                <w:sz w:val="21"/>
                <w:szCs w:val="21"/>
              </w:rPr>
              <w:t>Marco Schneiders (acteur)</w:t>
            </w:r>
          </w:p>
        </w:tc>
        <w:tc>
          <w:tcPr>
            <w:tcW w:w="3969" w:type="dxa"/>
            <w:shd w:val="clear" w:color="auto" w:fill="92CDDC" w:themeFill="accent5" w:themeFillTint="99"/>
            <w:hideMark/>
          </w:tcPr>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Inbreng Cursist 1</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Inbreng Cursist 2</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Product: 2 Verslagen</w:t>
            </w:r>
          </w:p>
          <w:p w:rsidR="000E645D" w:rsidRPr="00887417" w:rsidRDefault="000E645D" w:rsidP="00F600B9">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Extra thema bespreken</w:t>
            </w:r>
          </w:p>
          <w:p w:rsidR="000E645D" w:rsidRPr="00887417" w:rsidRDefault="000E645D" w:rsidP="00F600B9">
            <w:pPr>
              <w:rPr>
                <w:rFonts w:asciiTheme="minorHAnsi" w:hAnsiTheme="minorHAnsi" w:cs="Arial"/>
                <w:b/>
                <w:color w:val="0F243E" w:themeColor="text2" w:themeShade="80"/>
                <w:sz w:val="21"/>
                <w:szCs w:val="21"/>
              </w:rPr>
            </w:pPr>
          </w:p>
        </w:tc>
        <w:tc>
          <w:tcPr>
            <w:tcW w:w="1275" w:type="dxa"/>
            <w:vMerge/>
            <w:shd w:val="clear" w:color="auto" w:fill="DAEEF3" w:themeFill="accent5" w:themeFillTint="33"/>
          </w:tcPr>
          <w:p w:rsidR="000E645D" w:rsidRPr="00887417" w:rsidRDefault="000E645D">
            <w:pPr>
              <w:rPr>
                <w:rFonts w:asciiTheme="minorHAnsi" w:hAnsiTheme="minorHAnsi" w:cs="Arial"/>
                <w:sz w:val="21"/>
                <w:szCs w:val="21"/>
              </w:rPr>
            </w:pPr>
          </w:p>
        </w:tc>
      </w:tr>
      <w:tr w:rsidR="000E645D" w:rsidRPr="00887417" w:rsidTr="00A36D97">
        <w:tc>
          <w:tcPr>
            <w:tcW w:w="1488" w:type="dxa"/>
          </w:tcPr>
          <w:p w:rsidR="000E645D" w:rsidRPr="00887417" w:rsidRDefault="000E645D" w:rsidP="006F33BD">
            <w:pPr>
              <w:rPr>
                <w:rFonts w:asciiTheme="minorHAnsi" w:hAnsiTheme="minorHAnsi" w:cs="Arial"/>
                <w:b/>
                <w:sz w:val="22"/>
                <w:szCs w:val="22"/>
              </w:rPr>
            </w:pPr>
            <w:r w:rsidRPr="00887417">
              <w:rPr>
                <w:rFonts w:asciiTheme="minorHAnsi" w:hAnsiTheme="minorHAnsi" w:cs="Arial"/>
                <w:color w:val="31849B" w:themeColor="accent5" w:themeShade="BF"/>
                <w:sz w:val="20"/>
                <w:szCs w:val="22"/>
              </w:rPr>
              <w:t>Voorbereiding</w:t>
            </w:r>
          </w:p>
        </w:tc>
        <w:tc>
          <w:tcPr>
            <w:tcW w:w="4467" w:type="dxa"/>
            <w:shd w:val="clear" w:color="auto" w:fill="DAEEF3" w:themeFill="accent5" w:themeFillTint="33"/>
            <w:hideMark/>
          </w:tcPr>
          <w:p w:rsidR="000E645D" w:rsidRPr="00887417" w:rsidRDefault="000E645D" w:rsidP="00954508">
            <w:pPr>
              <w:jc w:val="both"/>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jc w:val="both"/>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Artikel aangeleverd door Mario Braakman.</w:t>
            </w:r>
          </w:p>
          <w:p w:rsidR="000E645D" w:rsidRPr="00887417" w:rsidRDefault="000E645D" w:rsidP="00954508">
            <w:pPr>
              <w:jc w:val="both"/>
              <w:rPr>
                <w:rFonts w:asciiTheme="minorHAnsi" w:hAnsiTheme="minorHAnsi" w:cs="Arial"/>
                <w:color w:val="0F243E" w:themeColor="text2" w:themeShade="80"/>
                <w:sz w:val="21"/>
                <w:szCs w:val="21"/>
              </w:rPr>
            </w:pPr>
          </w:p>
          <w:p w:rsidR="000E645D" w:rsidRPr="00887417" w:rsidRDefault="000E645D" w:rsidP="00954508">
            <w:pPr>
              <w:jc w:val="both"/>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Opdracht:</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Vraag over transculturele dilemma’s bij diagnostische overwegi</w:t>
            </w:r>
            <w:r w:rsidR="00865AAD">
              <w:rPr>
                <w:rFonts w:asciiTheme="minorHAnsi" w:hAnsiTheme="minorHAnsi" w:cs="Arial"/>
                <w:color w:val="0F243E" w:themeColor="text2" w:themeShade="80"/>
                <w:sz w:val="21"/>
                <w:szCs w:val="21"/>
              </w:rPr>
              <w:t>ngen en forensische beschouwing vooraf mailen naar Elly van Laarhoven.</w:t>
            </w:r>
          </w:p>
          <w:p w:rsidR="000E645D" w:rsidRPr="00887417" w:rsidRDefault="000E645D" w:rsidP="006F33BD">
            <w:pPr>
              <w:rPr>
                <w:rFonts w:asciiTheme="minorHAnsi" w:hAnsiTheme="minorHAnsi" w:cs="Arial"/>
                <w:color w:val="0F243E" w:themeColor="text2" w:themeShade="80"/>
                <w:sz w:val="21"/>
                <w:szCs w:val="21"/>
              </w:rPr>
            </w:pPr>
          </w:p>
        </w:tc>
        <w:tc>
          <w:tcPr>
            <w:tcW w:w="4253" w:type="dxa"/>
            <w:shd w:val="clear" w:color="auto" w:fill="B6DDE8" w:themeFill="accent5" w:themeFillTint="66"/>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III – H</w:t>
            </w:r>
            <w:r w:rsidR="00C07D7C">
              <w:rPr>
                <w:rFonts w:asciiTheme="minorHAnsi" w:hAnsiTheme="minorHAnsi" w:cs="Arial"/>
                <w:color w:val="0F243E" w:themeColor="text2" w:themeShade="80"/>
                <w:sz w:val="21"/>
                <w:szCs w:val="21"/>
              </w:rPr>
              <w:t xml:space="preserve">4, </w:t>
            </w:r>
            <w:r w:rsidRPr="00887417">
              <w:rPr>
                <w:rFonts w:asciiTheme="minorHAnsi" w:hAnsiTheme="minorHAnsi" w:cs="Arial"/>
                <w:color w:val="0F243E" w:themeColor="text2" w:themeShade="80"/>
                <w:sz w:val="21"/>
                <w:szCs w:val="21"/>
              </w:rPr>
              <w:t>8 en 12  uit Beunderman (2016).</w:t>
            </w: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Opdracht: </w:t>
            </w:r>
          </w:p>
          <w:p w:rsidR="000E645D" w:rsidRPr="00887417" w:rsidRDefault="000E645D" w:rsidP="00954508">
            <w:pPr>
              <w:rPr>
                <w:rFonts w:asciiTheme="minorHAnsi" w:hAnsiTheme="minorHAnsi" w:cs="Arial"/>
                <w:b/>
                <w:color w:val="0F243E" w:themeColor="text2" w:themeShade="80"/>
                <w:sz w:val="21"/>
                <w:szCs w:val="21"/>
              </w:rPr>
            </w:pPr>
            <w:r w:rsidRPr="00887417">
              <w:rPr>
                <w:rFonts w:asciiTheme="minorHAnsi" w:hAnsiTheme="minorHAnsi" w:cs="Arial"/>
                <w:color w:val="0F243E" w:themeColor="text2" w:themeShade="80"/>
                <w:sz w:val="21"/>
                <w:szCs w:val="21"/>
              </w:rPr>
              <w:t>Verslag / overdenking over toepassing bij supervisant van kernkwadranten en de leerstijl.</w:t>
            </w:r>
          </w:p>
        </w:tc>
        <w:tc>
          <w:tcPr>
            <w:tcW w:w="3969" w:type="dxa"/>
            <w:shd w:val="clear" w:color="auto" w:fill="92CDDC" w:themeFill="accent5" w:themeFillTint="99"/>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 – H5 en 6 uit Bannink (2015).</w:t>
            </w: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Opdracht: </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 notulen intervisie cursist 1 en 2. Voorbereiden intervisie door cursist 3 en 4.</w:t>
            </w:r>
          </w:p>
          <w:p w:rsidR="000E645D" w:rsidRPr="00887417" w:rsidRDefault="000E645D" w:rsidP="00954508">
            <w:pPr>
              <w:rPr>
                <w:rFonts w:asciiTheme="minorHAnsi" w:hAnsiTheme="minorHAnsi" w:cs="Arial"/>
                <w:color w:val="0F243E" w:themeColor="text2" w:themeShade="80"/>
                <w:sz w:val="21"/>
                <w:szCs w:val="21"/>
              </w:rPr>
            </w:pPr>
          </w:p>
        </w:tc>
        <w:tc>
          <w:tcPr>
            <w:tcW w:w="1275" w:type="dxa"/>
            <w:vMerge/>
            <w:shd w:val="clear" w:color="auto" w:fill="DAEEF3" w:themeFill="accent5" w:themeFillTint="33"/>
          </w:tcPr>
          <w:p w:rsidR="000E645D" w:rsidRPr="00887417" w:rsidRDefault="000E645D" w:rsidP="00954508">
            <w:pPr>
              <w:rPr>
                <w:rFonts w:asciiTheme="minorHAnsi" w:hAnsiTheme="minorHAnsi" w:cs="Arial"/>
                <w:sz w:val="21"/>
                <w:szCs w:val="21"/>
              </w:rPr>
            </w:pPr>
          </w:p>
        </w:tc>
      </w:tr>
      <w:tr w:rsidR="000E645D" w:rsidRPr="00887417" w:rsidTr="00A36D97">
        <w:trPr>
          <w:trHeight w:val="1163"/>
        </w:trPr>
        <w:tc>
          <w:tcPr>
            <w:tcW w:w="1488" w:type="dxa"/>
            <w:hideMark/>
          </w:tcPr>
          <w:p w:rsidR="000E645D" w:rsidRPr="00887417" w:rsidRDefault="000358B3" w:rsidP="000358B3">
            <w:pPr>
              <w:jc w:val="both"/>
              <w:rPr>
                <w:rFonts w:asciiTheme="minorHAnsi" w:hAnsiTheme="minorHAnsi" w:cs="Arial"/>
                <w:color w:val="31849B" w:themeColor="accent5" w:themeShade="BF"/>
                <w:sz w:val="20"/>
                <w:szCs w:val="22"/>
              </w:rPr>
            </w:pPr>
            <w:r>
              <w:rPr>
                <w:rFonts w:asciiTheme="minorHAnsi" w:hAnsiTheme="minorHAnsi" w:cs="Arial"/>
                <w:color w:val="31849B" w:themeColor="accent5" w:themeShade="BF"/>
                <w:sz w:val="20"/>
                <w:szCs w:val="22"/>
              </w:rPr>
              <w:lastRenderedPageBreak/>
              <w:t>2</w:t>
            </w:r>
            <w:r w:rsidR="00545B43">
              <w:rPr>
                <w:rFonts w:asciiTheme="minorHAnsi" w:hAnsiTheme="minorHAnsi" w:cs="Arial"/>
                <w:color w:val="31849B" w:themeColor="accent5" w:themeShade="BF"/>
                <w:sz w:val="20"/>
                <w:szCs w:val="22"/>
              </w:rPr>
              <w:t>2-0</w:t>
            </w:r>
            <w:r>
              <w:rPr>
                <w:rFonts w:asciiTheme="minorHAnsi" w:hAnsiTheme="minorHAnsi" w:cs="Arial"/>
                <w:color w:val="31849B" w:themeColor="accent5" w:themeShade="BF"/>
                <w:sz w:val="20"/>
                <w:szCs w:val="22"/>
              </w:rPr>
              <w:t>1</w:t>
            </w:r>
            <w:r w:rsidR="00545B43">
              <w:rPr>
                <w:rFonts w:asciiTheme="minorHAnsi" w:hAnsiTheme="minorHAnsi" w:cs="Arial"/>
                <w:color w:val="31849B" w:themeColor="accent5" w:themeShade="BF"/>
                <w:sz w:val="20"/>
                <w:szCs w:val="22"/>
              </w:rPr>
              <w:t>-20</w:t>
            </w:r>
            <w:r>
              <w:rPr>
                <w:rFonts w:asciiTheme="minorHAnsi" w:hAnsiTheme="minorHAnsi" w:cs="Arial"/>
                <w:color w:val="31849B" w:themeColor="accent5" w:themeShade="BF"/>
                <w:sz w:val="20"/>
                <w:szCs w:val="22"/>
              </w:rPr>
              <w:t>21</w:t>
            </w:r>
          </w:p>
        </w:tc>
        <w:tc>
          <w:tcPr>
            <w:tcW w:w="4467" w:type="dxa"/>
            <w:shd w:val="clear" w:color="auto" w:fill="DAEEF3" w:themeFill="accent5" w:themeFillTint="33"/>
          </w:tcPr>
          <w:p w:rsidR="00C07D7C" w:rsidRDefault="00C07D7C">
            <w:pPr>
              <w:rPr>
                <w:rFonts w:asciiTheme="minorHAnsi" w:hAnsiTheme="minorHAnsi" w:cs="Arial"/>
                <w:b/>
                <w:color w:val="0F243E" w:themeColor="text2" w:themeShade="80"/>
                <w:sz w:val="21"/>
                <w:szCs w:val="21"/>
              </w:rPr>
            </w:pPr>
            <w:r w:rsidRPr="00C07D7C">
              <w:rPr>
                <w:rFonts w:asciiTheme="minorHAnsi" w:hAnsiTheme="minorHAnsi" w:cs="Arial"/>
                <w:b/>
                <w:color w:val="0F243E" w:themeColor="text2" w:themeShade="80"/>
                <w:sz w:val="21"/>
                <w:szCs w:val="21"/>
              </w:rPr>
              <w:t xml:space="preserve">Transculturele aspecten rapportage Pro Justitia </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Elly van Laarhoven</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Mario Braakman</w:t>
            </w:r>
          </w:p>
        </w:tc>
        <w:tc>
          <w:tcPr>
            <w:tcW w:w="4253" w:type="dxa"/>
            <w:shd w:val="clear" w:color="auto" w:fill="B6DDE8" w:themeFill="accent5" w:themeFillTint="66"/>
            <w:hideMark/>
          </w:tcPr>
          <w:p w:rsidR="000E645D" w:rsidRPr="00887417" w:rsidRDefault="000E645D">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Inzicht in supervisie</w:t>
            </w:r>
          </w:p>
          <w:p w:rsidR="000E645D" w:rsidRPr="00887417" w:rsidRDefault="000E645D">
            <w:pPr>
              <w:rPr>
                <w:rFonts w:asciiTheme="minorHAnsi" w:hAnsiTheme="minorHAnsi" w:cs="Arial"/>
                <w:b/>
                <w:color w:val="0F243E" w:themeColor="text2" w:themeShade="80"/>
                <w:sz w:val="21"/>
                <w:szCs w:val="21"/>
              </w:rPr>
            </w:pPr>
            <w:r w:rsidRPr="00887417">
              <w:rPr>
                <w:rFonts w:asciiTheme="minorHAnsi" w:hAnsiTheme="minorHAnsi" w:cs="Arial"/>
                <w:color w:val="0F243E" w:themeColor="text2" w:themeShade="80"/>
                <w:sz w:val="21"/>
                <w:szCs w:val="21"/>
              </w:rPr>
              <w:t>Elly van Laarhoven</w:t>
            </w:r>
          </w:p>
        </w:tc>
        <w:tc>
          <w:tcPr>
            <w:tcW w:w="3969" w:type="dxa"/>
            <w:shd w:val="clear" w:color="auto" w:fill="92CDDC" w:themeFill="accent5" w:themeFillTint="99"/>
            <w:hideMark/>
          </w:tcPr>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Inbreng Cursist 3</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Inbreng Cursist 4</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Product: 2 Verslagen</w:t>
            </w:r>
          </w:p>
          <w:p w:rsidR="000E645D" w:rsidRPr="00887417" w:rsidRDefault="000E645D" w:rsidP="00E27E2F">
            <w:pPr>
              <w:rPr>
                <w:rFonts w:asciiTheme="minorHAnsi" w:hAnsiTheme="minorHAnsi" w:cs="Arial"/>
                <w:b/>
                <w:color w:val="0F243E" w:themeColor="text2" w:themeShade="80"/>
                <w:sz w:val="21"/>
                <w:szCs w:val="21"/>
              </w:rPr>
            </w:pPr>
            <w:r w:rsidRPr="00887417">
              <w:rPr>
                <w:rFonts w:asciiTheme="minorHAnsi" w:hAnsiTheme="minorHAnsi" w:cs="Arial"/>
                <w:color w:val="0F243E" w:themeColor="text2" w:themeShade="80"/>
                <w:sz w:val="21"/>
                <w:szCs w:val="21"/>
              </w:rPr>
              <w:t xml:space="preserve">Extra </w:t>
            </w:r>
            <w:r w:rsidR="00E27E2F">
              <w:rPr>
                <w:rFonts w:asciiTheme="minorHAnsi" w:hAnsiTheme="minorHAnsi" w:cs="Arial"/>
                <w:color w:val="0F243E" w:themeColor="text2" w:themeShade="80"/>
                <w:sz w:val="21"/>
                <w:szCs w:val="21"/>
              </w:rPr>
              <w:t>t</w:t>
            </w:r>
            <w:r w:rsidRPr="00887417">
              <w:rPr>
                <w:rFonts w:asciiTheme="minorHAnsi" w:hAnsiTheme="minorHAnsi" w:cs="Arial"/>
                <w:color w:val="0F243E" w:themeColor="text2" w:themeShade="80"/>
                <w:sz w:val="21"/>
                <w:szCs w:val="21"/>
              </w:rPr>
              <w:t>hema bespreken</w:t>
            </w:r>
          </w:p>
        </w:tc>
        <w:tc>
          <w:tcPr>
            <w:tcW w:w="1275" w:type="dxa"/>
            <w:vMerge/>
            <w:shd w:val="clear" w:color="auto" w:fill="DAEEF3" w:themeFill="accent5" w:themeFillTint="33"/>
          </w:tcPr>
          <w:p w:rsidR="000E645D" w:rsidRPr="00887417" w:rsidRDefault="000E645D">
            <w:pPr>
              <w:rPr>
                <w:rFonts w:asciiTheme="minorHAnsi" w:hAnsiTheme="minorHAnsi" w:cs="Arial"/>
                <w:sz w:val="21"/>
                <w:szCs w:val="21"/>
              </w:rPr>
            </w:pPr>
          </w:p>
        </w:tc>
      </w:tr>
      <w:tr w:rsidR="000E645D" w:rsidRPr="00887417" w:rsidTr="00A36D97">
        <w:tc>
          <w:tcPr>
            <w:tcW w:w="1488" w:type="dxa"/>
          </w:tcPr>
          <w:p w:rsidR="000E645D" w:rsidRPr="00887417" w:rsidRDefault="000E645D">
            <w:pPr>
              <w:jc w:val="both"/>
              <w:rPr>
                <w:rFonts w:asciiTheme="minorHAnsi" w:hAnsiTheme="minorHAnsi" w:cs="Arial"/>
                <w:color w:val="31849B" w:themeColor="accent5" w:themeShade="BF"/>
                <w:sz w:val="20"/>
                <w:szCs w:val="22"/>
              </w:rPr>
            </w:pPr>
            <w:r w:rsidRPr="00887417">
              <w:rPr>
                <w:rFonts w:asciiTheme="minorHAnsi" w:hAnsiTheme="minorHAnsi" w:cs="Arial"/>
                <w:color w:val="31849B" w:themeColor="accent5" w:themeShade="BF"/>
                <w:sz w:val="20"/>
                <w:szCs w:val="22"/>
              </w:rPr>
              <w:t>Voorbereiding</w:t>
            </w:r>
          </w:p>
        </w:tc>
        <w:tc>
          <w:tcPr>
            <w:tcW w:w="4467" w:type="dxa"/>
            <w:shd w:val="clear" w:color="auto" w:fill="DAEEF3" w:themeFill="accent5" w:themeFillTint="33"/>
            <w:hideMark/>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Zicht op kwaliteit ambulante PJ (2016). </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Toetsingskader en gedragscode NRGD. </w:t>
            </w: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Opdracht:</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Casuïstiek waarbij ingezoomd wordt op de proceshouding en opportunistische motieven verdachte en de delictanalyse en doorwerking van stoornis in delictgedrag. </w:t>
            </w:r>
            <w:r w:rsidR="00865AAD">
              <w:rPr>
                <w:rFonts w:asciiTheme="minorHAnsi" w:hAnsiTheme="minorHAnsi" w:cs="Arial"/>
                <w:color w:val="0F243E" w:themeColor="text2" w:themeShade="80"/>
                <w:sz w:val="21"/>
                <w:szCs w:val="21"/>
              </w:rPr>
              <w:t>Vooraf mailen naar Elly van Laarhoven.</w:t>
            </w:r>
          </w:p>
          <w:p w:rsidR="000E645D" w:rsidRPr="00887417" w:rsidRDefault="000E645D" w:rsidP="00954508">
            <w:pPr>
              <w:rPr>
                <w:rFonts w:asciiTheme="minorHAnsi" w:hAnsiTheme="minorHAnsi" w:cs="Arial"/>
                <w:color w:val="0F243E" w:themeColor="text2" w:themeShade="80"/>
                <w:sz w:val="21"/>
                <w:szCs w:val="21"/>
              </w:rPr>
            </w:pPr>
          </w:p>
        </w:tc>
        <w:tc>
          <w:tcPr>
            <w:tcW w:w="4253" w:type="dxa"/>
            <w:shd w:val="clear" w:color="auto" w:fill="B6DDE8" w:themeFill="accent5" w:themeFillTint="66"/>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III – H9 en 10 uit Beunderman (2016).</w:t>
            </w: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Opdracht: </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Casuïstiek over het ombuigen van een inadequate leerstijl en het reflecteren op attituden. </w:t>
            </w:r>
          </w:p>
          <w:p w:rsidR="000E645D" w:rsidRPr="00887417" w:rsidRDefault="000E645D" w:rsidP="00954508">
            <w:pPr>
              <w:rPr>
                <w:rFonts w:asciiTheme="minorHAnsi" w:hAnsiTheme="minorHAnsi" w:cs="Arial"/>
                <w:b/>
                <w:color w:val="0F243E" w:themeColor="text2" w:themeShade="80"/>
                <w:sz w:val="21"/>
                <w:szCs w:val="21"/>
              </w:rPr>
            </w:pPr>
          </w:p>
        </w:tc>
        <w:tc>
          <w:tcPr>
            <w:tcW w:w="3969" w:type="dxa"/>
            <w:shd w:val="clear" w:color="auto" w:fill="92CDDC" w:themeFill="accent5" w:themeFillTint="99"/>
          </w:tcPr>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954508">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 – H7 uit Bannink (2015).</w:t>
            </w: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954508">
            <w:pPr>
              <w:rPr>
                <w:rFonts w:asciiTheme="minorHAnsi" w:hAnsiTheme="minorHAnsi" w:cs="Arial"/>
                <w:color w:val="0F243E" w:themeColor="text2" w:themeShade="80"/>
                <w:sz w:val="21"/>
                <w:szCs w:val="21"/>
              </w:rPr>
            </w:pP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Opdracht: </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 notulen intervisie cursist 3 en 4. Voorbereiden intervisie door cursist 5 en 6.</w:t>
            </w:r>
          </w:p>
          <w:p w:rsidR="000E645D" w:rsidRPr="00887417" w:rsidRDefault="000E645D" w:rsidP="00954508">
            <w:pPr>
              <w:rPr>
                <w:rFonts w:asciiTheme="minorHAnsi" w:hAnsiTheme="minorHAnsi" w:cs="Arial"/>
                <w:color w:val="0F243E" w:themeColor="text2" w:themeShade="80"/>
                <w:sz w:val="21"/>
                <w:szCs w:val="21"/>
              </w:rPr>
            </w:pPr>
          </w:p>
        </w:tc>
        <w:tc>
          <w:tcPr>
            <w:tcW w:w="1275" w:type="dxa"/>
            <w:vMerge w:val="restart"/>
            <w:shd w:val="clear" w:color="auto" w:fill="DAEEF3" w:themeFill="accent5" w:themeFillTint="33"/>
            <w:textDirection w:val="tbRl"/>
            <w:vAlign w:val="center"/>
          </w:tcPr>
          <w:p w:rsidR="000E645D" w:rsidRPr="00887417" w:rsidRDefault="000E645D" w:rsidP="000E645D">
            <w:pPr>
              <w:ind w:left="113" w:right="113"/>
              <w:jc w:val="center"/>
              <w:rPr>
                <w:rFonts w:asciiTheme="minorHAnsi" w:hAnsiTheme="minorHAnsi" w:cs="Arial"/>
                <w:sz w:val="21"/>
                <w:szCs w:val="21"/>
              </w:rPr>
            </w:pPr>
            <w:r w:rsidRPr="00887417">
              <w:rPr>
                <w:rFonts w:asciiTheme="minorHAnsi" w:hAnsiTheme="minorHAnsi" w:cs="Arial"/>
                <w:b/>
                <w:color w:val="31849B" w:themeColor="accent5" w:themeShade="BF"/>
                <w:szCs w:val="22"/>
              </w:rPr>
              <w:t>Looptijd  Casus 2</w:t>
            </w:r>
          </w:p>
        </w:tc>
      </w:tr>
      <w:tr w:rsidR="000E645D" w:rsidRPr="00887417" w:rsidTr="00A36D97">
        <w:tc>
          <w:tcPr>
            <w:tcW w:w="1488" w:type="dxa"/>
            <w:hideMark/>
          </w:tcPr>
          <w:p w:rsidR="000E645D" w:rsidRPr="00887417" w:rsidRDefault="00545B43" w:rsidP="000358B3">
            <w:pPr>
              <w:jc w:val="both"/>
              <w:rPr>
                <w:rFonts w:asciiTheme="minorHAnsi" w:hAnsiTheme="minorHAnsi" w:cs="Arial"/>
                <w:color w:val="31849B" w:themeColor="accent5" w:themeShade="BF"/>
                <w:sz w:val="20"/>
                <w:szCs w:val="22"/>
              </w:rPr>
            </w:pPr>
            <w:r>
              <w:rPr>
                <w:rFonts w:asciiTheme="minorHAnsi" w:hAnsiTheme="minorHAnsi" w:cs="Arial"/>
                <w:color w:val="31849B" w:themeColor="accent5" w:themeShade="BF"/>
                <w:sz w:val="20"/>
                <w:szCs w:val="22"/>
              </w:rPr>
              <w:t>1</w:t>
            </w:r>
            <w:r w:rsidR="000358B3">
              <w:rPr>
                <w:rFonts w:asciiTheme="minorHAnsi" w:hAnsiTheme="minorHAnsi" w:cs="Arial"/>
                <w:color w:val="31849B" w:themeColor="accent5" w:themeShade="BF"/>
                <w:sz w:val="20"/>
                <w:szCs w:val="22"/>
              </w:rPr>
              <w:t>2-02</w:t>
            </w:r>
            <w:r>
              <w:rPr>
                <w:rFonts w:asciiTheme="minorHAnsi" w:hAnsiTheme="minorHAnsi" w:cs="Arial"/>
                <w:color w:val="31849B" w:themeColor="accent5" w:themeShade="BF"/>
                <w:sz w:val="20"/>
                <w:szCs w:val="22"/>
              </w:rPr>
              <w:t>-20</w:t>
            </w:r>
            <w:r w:rsidR="000358B3">
              <w:rPr>
                <w:rFonts w:asciiTheme="minorHAnsi" w:hAnsiTheme="minorHAnsi" w:cs="Arial"/>
                <w:color w:val="31849B" w:themeColor="accent5" w:themeShade="BF"/>
                <w:sz w:val="20"/>
                <w:szCs w:val="22"/>
              </w:rPr>
              <w:t>21</w:t>
            </w:r>
          </w:p>
        </w:tc>
        <w:tc>
          <w:tcPr>
            <w:tcW w:w="4467" w:type="dxa"/>
            <w:shd w:val="clear" w:color="auto" w:fill="DAEEF3" w:themeFill="accent5" w:themeFillTint="33"/>
          </w:tcPr>
          <w:p w:rsidR="000E645D" w:rsidRPr="00887417" w:rsidRDefault="000E645D" w:rsidP="004300F9">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Kwaliteit</w:t>
            </w:r>
            <w:r w:rsidR="00C07D7C">
              <w:rPr>
                <w:rFonts w:asciiTheme="minorHAnsi" w:hAnsiTheme="minorHAnsi" w:cs="Arial"/>
                <w:b/>
                <w:color w:val="0F243E" w:themeColor="text2" w:themeShade="80"/>
                <w:sz w:val="21"/>
                <w:szCs w:val="21"/>
              </w:rPr>
              <w:t xml:space="preserve">seisen rapportage Pro Justitia, </w:t>
            </w:r>
            <w:r w:rsidRPr="00887417">
              <w:rPr>
                <w:rFonts w:asciiTheme="minorHAnsi" w:hAnsiTheme="minorHAnsi" w:cs="Arial"/>
                <w:b/>
                <w:color w:val="0F243E" w:themeColor="text2" w:themeShade="80"/>
                <w:sz w:val="21"/>
                <w:szCs w:val="21"/>
              </w:rPr>
              <w:t>NRGD</w:t>
            </w:r>
          </w:p>
          <w:p w:rsidR="000E645D" w:rsidRPr="00887417" w:rsidRDefault="000E645D" w:rsidP="00F7252F">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Elly van Laarhoven</w:t>
            </w:r>
          </w:p>
          <w:p w:rsidR="000E645D" w:rsidRPr="00887417" w:rsidRDefault="000E645D" w:rsidP="00F7252F">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Els van Nieuwkerk</w:t>
            </w:r>
          </w:p>
          <w:p w:rsidR="000E645D" w:rsidRPr="00887417" w:rsidRDefault="00545B43" w:rsidP="007B4720">
            <w:pPr>
              <w:rPr>
                <w:rFonts w:asciiTheme="minorHAnsi" w:hAnsiTheme="minorHAnsi" w:cs="Arial"/>
                <w:color w:val="0F243E" w:themeColor="text2" w:themeShade="80"/>
                <w:sz w:val="21"/>
                <w:szCs w:val="21"/>
              </w:rPr>
            </w:pPr>
            <w:r>
              <w:rPr>
                <w:rFonts w:asciiTheme="minorHAnsi" w:hAnsiTheme="minorHAnsi" w:cs="Arial"/>
                <w:color w:val="0F243E" w:themeColor="text2" w:themeShade="80"/>
                <w:sz w:val="21"/>
                <w:szCs w:val="21"/>
              </w:rPr>
              <w:t>Gedragsdeskundige van NRGD</w:t>
            </w:r>
          </w:p>
          <w:p w:rsidR="000E645D" w:rsidRPr="00887417" w:rsidRDefault="000E645D" w:rsidP="007B4720">
            <w:pPr>
              <w:rPr>
                <w:rFonts w:asciiTheme="minorHAnsi" w:hAnsiTheme="minorHAnsi" w:cs="Arial"/>
                <w:color w:val="0F243E" w:themeColor="text2" w:themeShade="80"/>
                <w:sz w:val="21"/>
                <w:szCs w:val="21"/>
              </w:rPr>
            </w:pPr>
          </w:p>
        </w:tc>
        <w:tc>
          <w:tcPr>
            <w:tcW w:w="4253" w:type="dxa"/>
            <w:shd w:val="clear" w:color="auto" w:fill="B6DDE8" w:themeFill="accent5" w:themeFillTint="66"/>
          </w:tcPr>
          <w:p w:rsidR="000E645D" w:rsidRPr="00887417" w:rsidRDefault="00C07D7C">
            <w:pPr>
              <w:rPr>
                <w:rFonts w:asciiTheme="minorHAnsi" w:hAnsiTheme="minorHAnsi" w:cs="Arial"/>
                <w:color w:val="0F243E" w:themeColor="text2" w:themeShade="80"/>
                <w:sz w:val="21"/>
                <w:szCs w:val="21"/>
              </w:rPr>
            </w:pPr>
            <w:r>
              <w:rPr>
                <w:rFonts w:asciiTheme="minorHAnsi" w:hAnsiTheme="minorHAnsi" w:cs="Arial"/>
                <w:b/>
                <w:color w:val="0F243E" w:themeColor="text2" w:themeShade="80"/>
                <w:sz w:val="21"/>
                <w:szCs w:val="21"/>
              </w:rPr>
              <w:t xml:space="preserve">Vaardigheidstraining gespreksvaardigheden </w:t>
            </w:r>
            <w:r w:rsidR="000E645D" w:rsidRPr="00887417">
              <w:rPr>
                <w:rFonts w:asciiTheme="minorHAnsi" w:hAnsiTheme="minorHAnsi" w:cs="Arial"/>
                <w:b/>
                <w:color w:val="0F243E" w:themeColor="text2" w:themeShade="80"/>
                <w:sz w:val="21"/>
                <w:szCs w:val="21"/>
              </w:rPr>
              <w:br/>
            </w:r>
            <w:r w:rsidR="000E645D" w:rsidRPr="00887417">
              <w:rPr>
                <w:rFonts w:asciiTheme="minorHAnsi" w:hAnsiTheme="minorHAnsi" w:cs="Arial"/>
                <w:color w:val="0F243E" w:themeColor="text2" w:themeShade="80"/>
                <w:sz w:val="21"/>
                <w:szCs w:val="21"/>
              </w:rPr>
              <w:t xml:space="preserve">Elly van Laarhoven </w:t>
            </w:r>
          </w:p>
          <w:p w:rsidR="000E645D" w:rsidRPr="00887417" w:rsidRDefault="000E645D">
            <w:pPr>
              <w:rPr>
                <w:rFonts w:asciiTheme="minorHAnsi" w:hAnsiTheme="minorHAnsi" w:cs="Arial"/>
                <w:b/>
                <w:color w:val="0F243E" w:themeColor="text2" w:themeShade="80"/>
                <w:sz w:val="21"/>
                <w:szCs w:val="21"/>
              </w:rPr>
            </w:pPr>
            <w:r w:rsidRPr="00887417">
              <w:rPr>
                <w:rFonts w:asciiTheme="minorHAnsi" w:hAnsiTheme="minorHAnsi" w:cs="Arial"/>
                <w:color w:val="0F243E" w:themeColor="text2" w:themeShade="80"/>
                <w:sz w:val="21"/>
                <w:szCs w:val="21"/>
              </w:rPr>
              <w:t>Marco Schneiders (acteur)</w:t>
            </w:r>
          </w:p>
        </w:tc>
        <w:tc>
          <w:tcPr>
            <w:tcW w:w="3969" w:type="dxa"/>
            <w:shd w:val="clear" w:color="auto" w:fill="92CDDC" w:themeFill="accent5" w:themeFillTint="99"/>
            <w:hideMark/>
          </w:tcPr>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Inbreng Cursist 5</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Inbreng Cursist 6</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Product: 2 Verslagen</w:t>
            </w:r>
          </w:p>
          <w:p w:rsidR="000E645D" w:rsidRPr="00887417" w:rsidRDefault="00E27E2F">
            <w:pPr>
              <w:rPr>
                <w:rFonts w:asciiTheme="minorHAnsi" w:hAnsiTheme="minorHAnsi" w:cs="Arial"/>
                <w:b/>
                <w:color w:val="0F243E" w:themeColor="text2" w:themeShade="80"/>
                <w:sz w:val="21"/>
                <w:szCs w:val="21"/>
              </w:rPr>
            </w:pPr>
            <w:r>
              <w:rPr>
                <w:rFonts w:asciiTheme="minorHAnsi" w:hAnsiTheme="minorHAnsi" w:cs="Arial"/>
                <w:color w:val="0F243E" w:themeColor="text2" w:themeShade="80"/>
                <w:sz w:val="21"/>
                <w:szCs w:val="21"/>
              </w:rPr>
              <w:t>Extra t</w:t>
            </w:r>
            <w:r w:rsidR="000E645D" w:rsidRPr="00887417">
              <w:rPr>
                <w:rFonts w:asciiTheme="minorHAnsi" w:hAnsiTheme="minorHAnsi" w:cs="Arial"/>
                <w:color w:val="0F243E" w:themeColor="text2" w:themeShade="80"/>
                <w:sz w:val="21"/>
                <w:szCs w:val="21"/>
              </w:rPr>
              <w:t>hema bespreken</w:t>
            </w:r>
          </w:p>
        </w:tc>
        <w:tc>
          <w:tcPr>
            <w:tcW w:w="1275" w:type="dxa"/>
            <w:vMerge/>
            <w:shd w:val="clear" w:color="auto" w:fill="DAEEF3" w:themeFill="accent5" w:themeFillTint="33"/>
          </w:tcPr>
          <w:p w:rsidR="000E645D" w:rsidRPr="00887417" w:rsidRDefault="000E645D">
            <w:pPr>
              <w:rPr>
                <w:rFonts w:asciiTheme="minorHAnsi" w:hAnsiTheme="minorHAnsi" w:cs="Arial"/>
                <w:sz w:val="21"/>
                <w:szCs w:val="21"/>
              </w:rPr>
            </w:pPr>
          </w:p>
        </w:tc>
      </w:tr>
      <w:tr w:rsidR="000E645D" w:rsidRPr="00887417" w:rsidTr="00A36D97">
        <w:tc>
          <w:tcPr>
            <w:tcW w:w="1488" w:type="dxa"/>
          </w:tcPr>
          <w:p w:rsidR="000E645D" w:rsidRPr="00887417" w:rsidRDefault="000E645D">
            <w:pPr>
              <w:jc w:val="both"/>
              <w:rPr>
                <w:rFonts w:asciiTheme="minorHAnsi" w:hAnsiTheme="minorHAnsi" w:cs="Arial"/>
                <w:color w:val="31849B" w:themeColor="accent5" w:themeShade="BF"/>
                <w:sz w:val="20"/>
                <w:szCs w:val="22"/>
              </w:rPr>
            </w:pPr>
            <w:r w:rsidRPr="00887417">
              <w:rPr>
                <w:rFonts w:asciiTheme="minorHAnsi" w:hAnsiTheme="minorHAnsi" w:cs="Arial"/>
                <w:color w:val="31849B" w:themeColor="accent5" w:themeShade="BF"/>
                <w:sz w:val="20"/>
                <w:szCs w:val="22"/>
              </w:rPr>
              <w:t>Voorbereiding</w:t>
            </w:r>
          </w:p>
        </w:tc>
        <w:tc>
          <w:tcPr>
            <w:tcW w:w="4467" w:type="dxa"/>
            <w:shd w:val="clear" w:color="auto" w:fill="DAEEF3" w:themeFill="accent5" w:themeFillTint="33"/>
            <w:hideMark/>
          </w:tcPr>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Art. uit tijdschrift NIP over beroepscode. </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Gedragscode NRGD (versie 2.0)</w:t>
            </w:r>
          </w:p>
          <w:p w:rsidR="000E645D" w:rsidRPr="00887417" w:rsidRDefault="000E645D" w:rsidP="0061115D">
            <w:pPr>
              <w:rPr>
                <w:rFonts w:asciiTheme="minorHAnsi" w:hAnsiTheme="minorHAnsi" w:cs="Arial"/>
                <w:color w:val="0F243E" w:themeColor="text2" w:themeShade="80"/>
                <w:sz w:val="21"/>
                <w:szCs w:val="21"/>
              </w:rPr>
            </w:pPr>
          </w:p>
          <w:p w:rsidR="000E645D" w:rsidRPr="00887417" w:rsidRDefault="000E645D" w:rsidP="006111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Opdracht:</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Selecteren knelpunten opdracht PJrapporteur in forensische context met Wet op de beroepen in de individuele gezondheidszorg (Wet BIG), de Wet op de geneeskundige behandelings-overeenkomst uit het Burgerlijk Wetboek, Boek 7, Titel 7, afdeling 5 (WGBO)</w:t>
            </w:r>
            <w:r w:rsidR="00865AAD">
              <w:rPr>
                <w:rFonts w:asciiTheme="minorHAnsi" w:hAnsiTheme="minorHAnsi" w:cs="Arial"/>
                <w:color w:val="0F243E" w:themeColor="text2" w:themeShade="80"/>
                <w:sz w:val="21"/>
                <w:szCs w:val="21"/>
              </w:rPr>
              <w:t>. Vooraf mailen naar Elly van Laarhoven.</w:t>
            </w:r>
            <w:r w:rsidRPr="00887417">
              <w:rPr>
                <w:rFonts w:asciiTheme="minorHAnsi" w:hAnsiTheme="minorHAnsi" w:cs="Arial"/>
                <w:color w:val="0F243E" w:themeColor="text2" w:themeShade="80"/>
                <w:sz w:val="21"/>
                <w:szCs w:val="21"/>
              </w:rPr>
              <w:br/>
            </w:r>
          </w:p>
        </w:tc>
        <w:tc>
          <w:tcPr>
            <w:tcW w:w="4253" w:type="dxa"/>
            <w:shd w:val="clear" w:color="auto" w:fill="B6DDE8" w:themeFill="accent5" w:themeFillTint="66"/>
          </w:tcPr>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834F0F">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III – H11 uit Beunderman (2016).</w:t>
            </w:r>
          </w:p>
          <w:p w:rsidR="000E645D" w:rsidRPr="00887417" w:rsidRDefault="000E645D" w:rsidP="00DB225E">
            <w:pPr>
              <w:rPr>
                <w:rFonts w:asciiTheme="minorHAnsi" w:hAnsiTheme="minorHAnsi" w:cs="Arial"/>
                <w:color w:val="0F243E" w:themeColor="text2" w:themeShade="80"/>
                <w:sz w:val="21"/>
                <w:szCs w:val="21"/>
              </w:rPr>
            </w:pPr>
          </w:p>
          <w:p w:rsidR="000E645D" w:rsidRPr="00887417" w:rsidRDefault="000E645D">
            <w:pPr>
              <w:rPr>
                <w:rFonts w:asciiTheme="minorHAnsi" w:hAnsiTheme="minorHAnsi" w:cs="Arial"/>
                <w:b/>
                <w:color w:val="0F243E" w:themeColor="text2" w:themeShade="80"/>
                <w:sz w:val="21"/>
                <w:szCs w:val="21"/>
              </w:rPr>
            </w:pP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Opdracht:</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Reflecteren op sterke en zwakke punten in de rol van supervisor. </w:t>
            </w:r>
          </w:p>
        </w:tc>
        <w:tc>
          <w:tcPr>
            <w:tcW w:w="3969" w:type="dxa"/>
            <w:shd w:val="clear" w:color="auto" w:fill="92CDDC" w:themeFill="accent5" w:themeFillTint="99"/>
          </w:tcPr>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 – H8 uit Bannink (2015).</w:t>
            </w:r>
          </w:p>
          <w:p w:rsidR="000E645D" w:rsidRPr="00887417" w:rsidRDefault="000E645D">
            <w:pPr>
              <w:rPr>
                <w:rFonts w:asciiTheme="minorHAnsi" w:hAnsiTheme="minorHAnsi" w:cs="Arial"/>
                <w:b/>
                <w:color w:val="0F243E" w:themeColor="text2" w:themeShade="80"/>
                <w:sz w:val="21"/>
                <w:szCs w:val="21"/>
              </w:rPr>
            </w:pPr>
          </w:p>
          <w:p w:rsidR="000E645D" w:rsidRPr="00887417" w:rsidRDefault="000E645D">
            <w:pPr>
              <w:rPr>
                <w:rFonts w:asciiTheme="minorHAnsi" w:hAnsiTheme="minorHAnsi" w:cs="Arial"/>
                <w:b/>
                <w:color w:val="0F243E" w:themeColor="text2" w:themeShade="80"/>
                <w:sz w:val="21"/>
                <w:szCs w:val="21"/>
              </w:rPr>
            </w:pP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Opdracht: </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 notulen intervisie cursist 5 en 6. Voorbereiden intervisie door cursist 7 en 8.</w:t>
            </w:r>
          </w:p>
          <w:p w:rsidR="000E645D" w:rsidRPr="00887417" w:rsidRDefault="000E645D">
            <w:pPr>
              <w:rPr>
                <w:rFonts w:asciiTheme="minorHAnsi" w:hAnsiTheme="minorHAnsi" w:cs="Arial"/>
                <w:b/>
                <w:color w:val="0F243E" w:themeColor="text2" w:themeShade="80"/>
                <w:sz w:val="21"/>
                <w:szCs w:val="21"/>
              </w:rPr>
            </w:pPr>
          </w:p>
        </w:tc>
        <w:tc>
          <w:tcPr>
            <w:tcW w:w="1275" w:type="dxa"/>
            <w:vMerge/>
            <w:shd w:val="clear" w:color="auto" w:fill="DAEEF3" w:themeFill="accent5" w:themeFillTint="33"/>
          </w:tcPr>
          <w:p w:rsidR="000E645D" w:rsidRPr="00887417" w:rsidRDefault="000E645D" w:rsidP="00DB225E">
            <w:pPr>
              <w:rPr>
                <w:rFonts w:asciiTheme="minorHAnsi" w:hAnsiTheme="minorHAnsi" w:cs="Arial"/>
                <w:sz w:val="21"/>
                <w:szCs w:val="21"/>
              </w:rPr>
            </w:pPr>
          </w:p>
        </w:tc>
      </w:tr>
      <w:tr w:rsidR="000E645D" w:rsidRPr="00887417" w:rsidTr="00A36D97">
        <w:trPr>
          <w:trHeight w:val="1295"/>
        </w:trPr>
        <w:tc>
          <w:tcPr>
            <w:tcW w:w="1488" w:type="dxa"/>
            <w:hideMark/>
          </w:tcPr>
          <w:p w:rsidR="000E645D" w:rsidRPr="00887417" w:rsidRDefault="000E645D" w:rsidP="000358B3">
            <w:pPr>
              <w:jc w:val="both"/>
              <w:rPr>
                <w:rFonts w:asciiTheme="minorHAnsi" w:hAnsiTheme="minorHAnsi" w:cs="Arial"/>
                <w:color w:val="31849B" w:themeColor="accent5" w:themeShade="BF"/>
                <w:sz w:val="20"/>
                <w:szCs w:val="22"/>
              </w:rPr>
            </w:pPr>
            <w:r w:rsidRPr="00887417">
              <w:rPr>
                <w:rFonts w:asciiTheme="minorHAnsi" w:hAnsiTheme="minorHAnsi" w:cs="Arial"/>
                <w:color w:val="31849B" w:themeColor="accent5" w:themeShade="BF"/>
                <w:sz w:val="20"/>
                <w:szCs w:val="22"/>
              </w:rPr>
              <w:lastRenderedPageBreak/>
              <w:t>1</w:t>
            </w:r>
            <w:r w:rsidR="000358B3">
              <w:rPr>
                <w:rFonts w:asciiTheme="minorHAnsi" w:hAnsiTheme="minorHAnsi" w:cs="Arial"/>
                <w:color w:val="31849B" w:themeColor="accent5" w:themeShade="BF"/>
                <w:sz w:val="20"/>
                <w:szCs w:val="22"/>
              </w:rPr>
              <w:t>9</w:t>
            </w:r>
            <w:r w:rsidR="00545B43">
              <w:rPr>
                <w:rFonts w:asciiTheme="minorHAnsi" w:hAnsiTheme="minorHAnsi" w:cs="Arial"/>
                <w:color w:val="31849B" w:themeColor="accent5" w:themeShade="BF"/>
                <w:sz w:val="20"/>
                <w:szCs w:val="22"/>
              </w:rPr>
              <w:t>-0</w:t>
            </w:r>
            <w:r w:rsidR="000358B3">
              <w:rPr>
                <w:rFonts w:asciiTheme="minorHAnsi" w:hAnsiTheme="minorHAnsi" w:cs="Arial"/>
                <w:color w:val="31849B" w:themeColor="accent5" w:themeShade="BF"/>
                <w:sz w:val="20"/>
                <w:szCs w:val="22"/>
              </w:rPr>
              <w:t>3</w:t>
            </w:r>
            <w:r w:rsidR="00545B43">
              <w:rPr>
                <w:rFonts w:asciiTheme="minorHAnsi" w:hAnsiTheme="minorHAnsi" w:cs="Arial"/>
                <w:color w:val="31849B" w:themeColor="accent5" w:themeShade="BF"/>
                <w:sz w:val="20"/>
                <w:szCs w:val="22"/>
              </w:rPr>
              <w:t>-20</w:t>
            </w:r>
            <w:r w:rsidR="000358B3">
              <w:rPr>
                <w:rFonts w:asciiTheme="minorHAnsi" w:hAnsiTheme="minorHAnsi" w:cs="Arial"/>
                <w:color w:val="31849B" w:themeColor="accent5" w:themeShade="BF"/>
                <w:sz w:val="20"/>
                <w:szCs w:val="22"/>
              </w:rPr>
              <w:t>21</w:t>
            </w:r>
            <w:bookmarkStart w:id="0" w:name="_GoBack"/>
            <w:bookmarkEnd w:id="0"/>
          </w:p>
        </w:tc>
        <w:tc>
          <w:tcPr>
            <w:tcW w:w="4467" w:type="dxa"/>
            <w:shd w:val="clear" w:color="auto" w:fill="DAEEF3" w:themeFill="accent5" w:themeFillTint="33"/>
            <w:hideMark/>
          </w:tcPr>
          <w:p w:rsidR="000E645D" w:rsidRPr="00887417" w:rsidRDefault="000E645D">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Ethische vraagstukken</w:t>
            </w:r>
          </w:p>
          <w:p w:rsidR="000E645D" w:rsidRPr="00887417" w:rsidRDefault="000E645D">
            <w:pPr>
              <w:rPr>
                <w:rFonts w:asciiTheme="minorHAnsi" w:hAnsiTheme="minorHAnsi" w:cs="Arial"/>
                <w:color w:val="0F243E" w:themeColor="text2" w:themeShade="80"/>
                <w:sz w:val="21"/>
                <w:szCs w:val="21"/>
                <w:highlight w:val="yellow"/>
              </w:rPr>
            </w:pPr>
            <w:r w:rsidRPr="00887417">
              <w:rPr>
                <w:rFonts w:asciiTheme="minorHAnsi" w:hAnsiTheme="minorHAnsi" w:cs="Arial"/>
                <w:color w:val="0F243E" w:themeColor="text2" w:themeShade="80"/>
                <w:sz w:val="21"/>
                <w:szCs w:val="21"/>
              </w:rPr>
              <w:t>Elly van Laarhoven</w:t>
            </w:r>
            <w:r w:rsidRPr="00887417">
              <w:rPr>
                <w:rFonts w:asciiTheme="minorHAnsi" w:hAnsiTheme="minorHAnsi" w:cs="Arial"/>
                <w:color w:val="0F243E" w:themeColor="text2" w:themeShade="80"/>
                <w:sz w:val="21"/>
                <w:szCs w:val="21"/>
                <w:highlight w:val="yellow"/>
              </w:rPr>
              <w:t xml:space="preserve"> </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Gerben Meynen</w:t>
            </w:r>
          </w:p>
          <w:p w:rsidR="000E645D" w:rsidRPr="00887417" w:rsidRDefault="000E645D">
            <w:pPr>
              <w:rPr>
                <w:rFonts w:asciiTheme="minorHAnsi" w:hAnsiTheme="minorHAnsi" w:cs="Arial"/>
                <w:color w:val="0F243E" w:themeColor="text2" w:themeShade="80"/>
                <w:sz w:val="21"/>
                <w:szCs w:val="21"/>
              </w:rPr>
            </w:pPr>
          </w:p>
        </w:tc>
        <w:tc>
          <w:tcPr>
            <w:tcW w:w="4253" w:type="dxa"/>
            <w:shd w:val="clear" w:color="auto" w:fill="B6DDE8" w:themeFill="accent5" w:themeFillTint="66"/>
            <w:hideMark/>
          </w:tcPr>
          <w:p w:rsidR="000E645D" w:rsidRPr="00887417" w:rsidRDefault="000E645D">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Ervar</w:t>
            </w:r>
            <w:r w:rsidR="00C07D7C">
              <w:rPr>
                <w:rFonts w:asciiTheme="minorHAnsi" w:hAnsiTheme="minorHAnsi" w:cs="Arial"/>
                <w:b/>
                <w:color w:val="0F243E" w:themeColor="text2" w:themeShade="80"/>
                <w:sz w:val="21"/>
                <w:szCs w:val="21"/>
              </w:rPr>
              <w:t>en supervisoren aan het woord</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Elly van Laarhoven</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Ervaren supervisoren</w:t>
            </w:r>
          </w:p>
        </w:tc>
        <w:tc>
          <w:tcPr>
            <w:tcW w:w="3969" w:type="dxa"/>
            <w:shd w:val="clear" w:color="auto" w:fill="92CDDC" w:themeFill="accent5" w:themeFillTint="99"/>
            <w:hideMark/>
          </w:tcPr>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Inbreng Cursist 7</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Inbreng Cursist 8</w:t>
            </w:r>
          </w:p>
          <w:p w:rsidR="000E645D" w:rsidRPr="00887417" w:rsidRDefault="000E645D">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Product: 2 Verslagen</w:t>
            </w:r>
          </w:p>
          <w:p w:rsidR="000E645D" w:rsidRPr="00887417" w:rsidRDefault="00E27E2F">
            <w:pPr>
              <w:rPr>
                <w:rFonts w:asciiTheme="minorHAnsi" w:hAnsiTheme="minorHAnsi" w:cs="Arial"/>
                <w:b/>
                <w:color w:val="0F243E" w:themeColor="text2" w:themeShade="80"/>
                <w:sz w:val="21"/>
                <w:szCs w:val="21"/>
              </w:rPr>
            </w:pPr>
            <w:r>
              <w:rPr>
                <w:rFonts w:asciiTheme="minorHAnsi" w:hAnsiTheme="minorHAnsi" w:cs="Arial"/>
                <w:color w:val="0F243E" w:themeColor="text2" w:themeShade="80"/>
                <w:sz w:val="21"/>
                <w:szCs w:val="21"/>
              </w:rPr>
              <w:t>Extra t</w:t>
            </w:r>
            <w:r w:rsidR="000E645D" w:rsidRPr="00887417">
              <w:rPr>
                <w:rFonts w:asciiTheme="minorHAnsi" w:hAnsiTheme="minorHAnsi" w:cs="Arial"/>
                <w:color w:val="0F243E" w:themeColor="text2" w:themeShade="80"/>
                <w:sz w:val="21"/>
                <w:szCs w:val="21"/>
              </w:rPr>
              <w:t>hema bespreken</w:t>
            </w:r>
          </w:p>
        </w:tc>
        <w:tc>
          <w:tcPr>
            <w:tcW w:w="1275" w:type="dxa"/>
            <w:vMerge w:val="restart"/>
            <w:shd w:val="clear" w:color="auto" w:fill="DAEEF3" w:themeFill="accent5" w:themeFillTint="33"/>
            <w:textDirection w:val="tbRl"/>
            <w:vAlign w:val="center"/>
          </w:tcPr>
          <w:p w:rsidR="000E645D" w:rsidRPr="00887417" w:rsidRDefault="000E645D" w:rsidP="000E645D">
            <w:pPr>
              <w:ind w:left="113" w:right="113"/>
              <w:jc w:val="center"/>
              <w:rPr>
                <w:rFonts w:asciiTheme="minorHAnsi" w:hAnsiTheme="minorHAnsi" w:cs="Arial"/>
                <w:sz w:val="21"/>
                <w:szCs w:val="21"/>
              </w:rPr>
            </w:pPr>
            <w:r w:rsidRPr="00887417">
              <w:rPr>
                <w:rFonts w:asciiTheme="minorHAnsi" w:hAnsiTheme="minorHAnsi" w:cs="Arial"/>
                <w:b/>
                <w:color w:val="31849B" w:themeColor="accent5" w:themeShade="BF"/>
                <w:szCs w:val="22"/>
              </w:rPr>
              <w:t>Looptijd  Casus 3</w:t>
            </w:r>
          </w:p>
        </w:tc>
      </w:tr>
      <w:tr w:rsidR="000E645D" w:rsidRPr="00887417" w:rsidTr="00A36D97">
        <w:tc>
          <w:tcPr>
            <w:tcW w:w="1488" w:type="dxa"/>
          </w:tcPr>
          <w:p w:rsidR="000E645D" w:rsidRPr="00887417" w:rsidRDefault="000E645D">
            <w:pPr>
              <w:jc w:val="both"/>
              <w:rPr>
                <w:rFonts w:asciiTheme="minorHAnsi" w:hAnsiTheme="minorHAnsi" w:cs="Arial"/>
                <w:color w:val="31849B" w:themeColor="accent5" w:themeShade="BF"/>
                <w:sz w:val="20"/>
                <w:szCs w:val="22"/>
              </w:rPr>
            </w:pPr>
            <w:r w:rsidRPr="00887417">
              <w:rPr>
                <w:rFonts w:asciiTheme="minorHAnsi" w:hAnsiTheme="minorHAnsi" w:cs="Arial"/>
                <w:color w:val="31849B" w:themeColor="accent5" w:themeShade="BF"/>
                <w:sz w:val="20"/>
                <w:szCs w:val="22"/>
              </w:rPr>
              <w:t>Voorbereiding</w:t>
            </w:r>
          </w:p>
        </w:tc>
        <w:tc>
          <w:tcPr>
            <w:tcW w:w="4467" w:type="dxa"/>
            <w:shd w:val="clear" w:color="auto" w:fill="DAEEF3" w:themeFill="accent5" w:themeFillTint="33"/>
            <w:hideMark/>
          </w:tcPr>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Juridische kaders voor advisering (NIFP). </w:t>
            </w:r>
          </w:p>
          <w:p w:rsidR="000E645D" w:rsidRPr="00887417" w:rsidRDefault="000E645D" w:rsidP="00DB225E">
            <w:pPr>
              <w:rPr>
                <w:rFonts w:asciiTheme="minorHAnsi" w:hAnsiTheme="minorHAnsi" w:cs="Arial"/>
                <w:color w:val="0F243E" w:themeColor="text2" w:themeShade="80"/>
                <w:sz w:val="21"/>
                <w:szCs w:val="21"/>
              </w:rPr>
            </w:pP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Opdracht:</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Lastige construct</w:t>
            </w:r>
            <w:r w:rsidR="00865AAD">
              <w:rPr>
                <w:rFonts w:asciiTheme="minorHAnsi" w:hAnsiTheme="minorHAnsi" w:cs="Arial"/>
                <w:color w:val="0F243E" w:themeColor="text2" w:themeShade="80"/>
                <w:sz w:val="21"/>
                <w:szCs w:val="21"/>
              </w:rPr>
              <w:t>ies en dilemma’s bij advisering vooraf mailen naar Elly van Laarhoven.</w:t>
            </w:r>
          </w:p>
          <w:p w:rsidR="000E645D" w:rsidRPr="00887417" w:rsidRDefault="000E645D" w:rsidP="0061115D">
            <w:pPr>
              <w:jc w:val="both"/>
              <w:rPr>
                <w:rFonts w:asciiTheme="minorHAnsi" w:hAnsiTheme="minorHAnsi" w:cs="Arial"/>
                <w:color w:val="0F243E" w:themeColor="text2" w:themeShade="80"/>
                <w:sz w:val="21"/>
                <w:szCs w:val="21"/>
              </w:rPr>
            </w:pPr>
          </w:p>
        </w:tc>
        <w:tc>
          <w:tcPr>
            <w:tcW w:w="4253" w:type="dxa"/>
            <w:shd w:val="clear" w:color="auto" w:fill="B6DDE8" w:themeFill="accent5" w:themeFillTint="66"/>
          </w:tcPr>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III – H7 en 13 uit Beunderman (2016).</w:t>
            </w:r>
          </w:p>
          <w:p w:rsidR="000E645D" w:rsidRPr="00887417" w:rsidRDefault="000E645D" w:rsidP="00DB225E">
            <w:pPr>
              <w:rPr>
                <w:rFonts w:asciiTheme="minorHAnsi" w:hAnsiTheme="minorHAnsi" w:cs="Arial"/>
                <w:color w:val="0F243E" w:themeColor="text2" w:themeShade="80"/>
                <w:sz w:val="21"/>
                <w:szCs w:val="21"/>
              </w:rPr>
            </w:pP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Opdracht:</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Invullen beoordelingsformulier. </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Midden-evaluatie</w:t>
            </w:r>
          </w:p>
          <w:p w:rsidR="000E645D" w:rsidRPr="00887417" w:rsidRDefault="000E645D">
            <w:pPr>
              <w:rPr>
                <w:rFonts w:asciiTheme="minorHAnsi" w:hAnsiTheme="minorHAnsi" w:cs="Arial"/>
                <w:b/>
                <w:color w:val="0F243E" w:themeColor="text2" w:themeShade="80"/>
                <w:sz w:val="21"/>
                <w:szCs w:val="21"/>
              </w:rPr>
            </w:pPr>
          </w:p>
        </w:tc>
        <w:tc>
          <w:tcPr>
            <w:tcW w:w="3969" w:type="dxa"/>
            <w:shd w:val="clear" w:color="auto" w:fill="92CDDC" w:themeFill="accent5" w:themeFillTint="99"/>
          </w:tcPr>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Deel II – H9, 10 en 11 uit Bannink (2015).</w:t>
            </w:r>
          </w:p>
          <w:p w:rsidR="000E645D" w:rsidRPr="00887417" w:rsidRDefault="000E645D" w:rsidP="00DB225E">
            <w:pPr>
              <w:rPr>
                <w:rFonts w:asciiTheme="minorHAnsi" w:hAnsiTheme="minorHAnsi" w:cs="Arial"/>
                <w:color w:val="0F243E" w:themeColor="text2" w:themeShade="80"/>
                <w:sz w:val="21"/>
                <w:szCs w:val="21"/>
              </w:rPr>
            </w:pP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Opdracht: </w:t>
            </w:r>
          </w:p>
          <w:p w:rsidR="000E645D" w:rsidRPr="00887417" w:rsidRDefault="000E645D" w:rsidP="00DB225E">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Lezen notulen intervisie cursist 5 en 6. Voorbereiden intervisie door cursist 7 en 8.</w:t>
            </w:r>
          </w:p>
          <w:p w:rsidR="000E645D" w:rsidRPr="00887417" w:rsidRDefault="000E645D">
            <w:pPr>
              <w:rPr>
                <w:rFonts w:asciiTheme="minorHAnsi" w:hAnsiTheme="minorHAnsi" w:cs="Arial"/>
                <w:b/>
                <w:color w:val="0F243E" w:themeColor="text2" w:themeShade="80"/>
                <w:sz w:val="21"/>
                <w:szCs w:val="21"/>
              </w:rPr>
            </w:pPr>
          </w:p>
        </w:tc>
        <w:tc>
          <w:tcPr>
            <w:tcW w:w="1275" w:type="dxa"/>
            <w:vMerge/>
            <w:shd w:val="clear" w:color="auto" w:fill="DAEEF3" w:themeFill="accent5" w:themeFillTint="33"/>
          </w:tcPr>
          <w:p w:rsidR="000E645D" w:rsidRPr="00887417" w:rsidRDefault="000E645D" w:rsidP="00DB225E">
            <w:pPr>
              <w:rPr>
                <w:rFonts w:asciiTheme="minorHAnsi" w:hAnsiTheme="minorHAnsi" w:cs="Arial"/>
                <w:sz w:val="21"/>
                <w:szCs w:val="21"/>
              </w:rPr>
            </w:pPr>
          </w:p>
        </w:tc>
      </w:tr>
      <w:tr w:rsidR="000E645D" w:rsidRPr="00887417" w:rsidTr="00545B43">
        <w:trPr>
          <w:trHeight w:val="1229"/>
        </w:trPr>
        <w:tc>
          <w:tcPr>
            <w:tcW w:w="1488" w:type="dxa"/>
            <w:hideMark/>
          </w:tcPr>
          <w:p w:rsidR="000E645D" w:rsidRPr="00887417" w:rsidRDefault="000E645D" w:rsidP="00E6207B">
            <w:pPr>
              <w:jc w:val="both"/>
              <w:rPr>
                <w:rFonts w:asciiTheme="minorHAnsi" w:hAnsiTheme="minorHAnsi" w:cs="Arial"/>
                <w:color w:val="31849B" w:themeColor="accent5" w:themeShade="BF"/>
                <w:sz w:val="20"/>
                <w:szCs w:val="22"/>
              </w:rPr>
            </w:pPr>
          </w:p>
        </w:tc>
        <w:tc>
          <w:tcPr>
            <w:tcW w:w="4467" w:type="dxa"/>
            <w:shd w:val="clear" w:color="auto" w:fill="DAEEF3" w:themeFill="accent5" w:themeFillTint="33"/>
          </w:tcPr>
          <w:p w:rsidR="000E645D" w:rsidRPr="00887417" w:rsidRDefault="000E645D" w:rsidP="00E6207B">
            <w:pPr>
              <w:rPr>
                <w:rFonts w:asciiTheme="minorHAnsi" w:hAnsiTheme="minorHAnsi" w:cs="Arial"/>
                <w:color w:val="0F243E" w:themeColor="text2" w:themeShade="80"/>
                <w:sz w:val="21"/>
                <w:szCs w:val="21"/>
              </w:rPr>
            </w:pPr>
          </w:p>
        </w:tc>
        <w:tc>
          <w:tcPr>
            <w:tcW w:w="4253" w:type="dxa"/>
            <w:shd w:val="clear" w:color="auto" w:fill="B6DDE8" w:themeFill="accent5" w:themeFillTint="66"/>
          </w:tcPr>
          <w:p w:rsidR="000E645D" w:rsidRPr="00887417" w:rsidRDefault="000E645D" w:rsidP="00E6207B">
            <w:pPr>
              <w:rPr>
                <w:rFonts w:asciiTheme="minorHAnsi" w:hAnsiTheme="minorHAnsi" w:cs="Arial"/>
                <w:b/>
                <w:color w:val="0F243E" w:themeColor="text2" w:themeShade="80"/>
                <w:sz w:val="21"/>
                <w:szCs w:val="21"/>
              </w:rPr>
            </w:pPr>
          </w:p>
        </w:tc>
        <w:tc>
          <w:tcPr>
            <w:tcW w:w="3969" w:type="dxa"/>
            <w:shd w:val="clear" w:color="auto" w:fill="92CDDC" w:themeFill="accent5" w:themeFillTint="99"/>
            <w:hideMark/>
          </w:tcPr>
          <w:p w:rsidR="000E645D" w:rsidRPr="00887417" w:rsidRDefault="004922D4" w:rsidP="00E6207B">
            <w:pPr>
              <w:rPr>
                <w:rFonts w:asciiTheme="minorHAnsi" w:hAnsiTheme="minorHAnsi" w:cs="Arial"/>
                <w:b/>
                <w:color w:val="0F243E" w:themeColor="text2" w:themeShade="80"/>
                <w:sz w:val="21"/>
                <w:szCs w:val="21"/>
              </w:rPr>
            </w:pPr>
            <w:r>
              <w:rPr>
                <w:rFonts w:asciiTheme="minorHAnsi" w:hAnsiTheme="minorHAnsi" w:cs="Arial"/>
                <w:b/>
                <w:color w:val="0F243E" w:themeColor="text2" w:themeShade="80"/>
                <w:sz w:val="21"/>
                <w:szCs w:val="21"/>
              </w:rPr>
              <w:t>3 x onder begeleiding intervisie nog nader te plannen!</w:t>
            </w:r>
          </w:p>
        </w:tc>
        <w:tc>
          <w:tcPr>
            <w:tcW w:w="1275" w:type="dxa"/>
            <w:vMerge/>
            <w:shd w:val="clear" w:color="auto" w:fill="DAEEF3" w:themeFill="accent5" w:themeFillTint="33"/>
          </w:tcPr>
          <w:p w:rsidR="000E645D" w:rsidRPr="00887417" w:rsidRDefault="000E645D" w:rsidP="00E6207B">
            <w:pPr>
              <w:rPr>
                <w:rFonts w:asciiTheme="minorHAnsi" w:hAnsiTheme="minorHAnsi" w:cs="Arial"/>
                <w:sz w:val="21"/>
                <w:szCs w:val="21"/>
              </w:rPr>
            </w:pPr>
          </w:p>
        </w:tc>
      </w:tr>
      <w:tr w:rsidR="009C0A7C" w:rsidRPr="00887417" w:rsidTr="00A36D97">
        <w:trPr>
          <w:trHeight w:val="449"/>
        </w:trPr>
        <w:tc>
          <w:tcPr>
            <w:tcW w:w="1488" w:type="dxa"/>
          </w:tcPr>
          <w:p w:rsidR="009C0A7C" w:rsidRPr="00887417" w:rsidRDefault="004922D4" w:rsidP="00545B43">
            <w:pPr>
              <w:jc w:val="both"/>
              <w:rPr>
                <w:rFonts w:asciiTheme="minorHAnsi" w:hAnsiTheme="minorHAnsi" w:cs="Arial"/>
                <w:color w:val="31849B" w:themeColor="accent5" w:themeShade="BF"/>
                <w:sz w:val="20"/>
                <w:szCs w:val="22"/>
              </w:rPr>
            </w:pPr>
            <w:r>
              <w:rPr>
                <w:rFonts w:asciiTheme="minorHAnsi" w:hAnsiTheme="minorHAnsi" w:cs="Arial"/>
                <w:color w:val="31849B" w:themeColor="accent5" w:themeShade="BF"/>
                <w:sz w:val="20"/>
                <w:szCs w:val="22"/>
              </w:rPr>
              <w:t>Datum volgt nog</w:t>
            </w:r>
          </w:p>
        </w:tc>
        <w:tc>
          <w:tcPr>
            <w:tcW w:w="4467" w:type="dxa"/>
            <w:shd w:val="clear" w:color="auto" w:fill="auto"/>
          </w:tcPr>
          <w:p w:rsidR="009C0A7C" w:rsidRDefault="009C0A7C" w:rsidP="00E6207B">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Eindopdracht inleveren</w:t>
            </w:r>
          </w:p>
          <w:p w:rsidR="00837744" w:rsidRPr="00837744" w:rsidRDefault="00837744" w:rsidP="00837744">
            <w:pPr>
              <w:rPr>
                <w:rFonts w:asciiTheme="minorHAnsi" w:hAnsiTheme="minorHAnsi" w:cs="Arial"/>
                <w:color w:val="0F243E" w:themeColor="text2" w:themeShade="80"/>
                <w:sz w:val="21"/>
                <w:szCs w:val="21"/>
              </w:rPr>
            </w:pPr>
            <w:r w:rsidRPr="00837744">
              <w:rPr>
                <w:rFonts w:asciiTheme="minorHAnsi" w:hAnsiTheme="minorHAnsi" w:cs="Arial"/>
                <w:color w:val="0F243E" w:themeColor="text2" w:themeShade="80"/>
                <w:sz w:val="21"/>
                <w:szCs w:val="21"/>
              </w:rPr>
              <w:t>Uiterlijk 6 weken na inlever</w:t>
            </w:r>
            <w:r>
              <w:rPr>
                <w:rFonts w:asciiTheme="minorHAnsi" w:hAnsiTheme="minorHAnsi" w:cs="Arial"/>
                <w:color w:val="0F243E" w:themeColor="text2" w:themeShade="80"/>
                <w:sz w:val="21"/>
                <w:szCs w:val="21"/>
              </w:rPr>
              <w:t>ing</w:t>
            </w:r>
            <w:r w:rsidRPr="00837744">
              <w:rPr>
                <w:rFonts w:asciiTheme="minorHAnsi" w:hAnsiTheme="minorHAnsi" w:cs="Arial"/>
                <w:color w:val="0F243E" w:themeColor="text2" w:themeShade="80"/>
                <w:sz w:val="21"/>
                <w:szCs w:val="21"/>
              </w:rPr>
              <w:t xml:space="preserve"> volgt de uitslag</w:t>
            </w:r>
            <w:r>
              <w:rPr>
                <w:rFonts w:asciiTheme="minorHAnsi" w:hAnsiTheme="minorHAnsi" w:cs="Arial"/>
                <w:color w:val="0F243E" w:themeColor="text2" w:themeShade="80"/>
                <w:sz w:val="21"/>
                <w:szCs w:val="21"/>
              </w:rPr>
              <w:t>.</w:t>
            </w:r>
          </w:p>
        </w:tc>
        <w:tc>
          <w:tcPr>
            <w:tcW w:w="4253" w:type="dxa"/>
            <w:shd w:val="clear" w:color="auto" w:fill="auto"/>
          </w:tcPr>
          <w:p w:rsidR="009C0A7C" w:rsidRPr="00887417" w:rsidRDefault="009C0A7C" w:rsidP="00E6207B">
            <w:pPr>
              <w:rPr>
                <w:rFonts w:asciiTheme="minorHAnsi" w:hAnsiTheme="minorHAnsi" w:cs="Arial"/>
                <w:b/>
                <w:color w:val="0F243E" w:themeColor="text2" w:themeShade="80"/>
                <w:sz w:val="21"/>
                <w:szCs w:val="21"/>
              </w:rPr>
            </w:pPr>
          </w:p>
        </w:tc>
        <w:tc>
          <w:tcPr>
            <w:tcW w:w="3969" w:type="dxa"/>
            <w:shd w:val="clear" w:color="auto" w:fill="92CDDC" w:themeFill="accent5" w:themeFillTint="99"/>
          </w:tcPr>
          <w:p w:rsidR="009C0A7C" w:rsidRPr="00887417" w:rsidRDefault="009C0A7C" w:rsidP="00E6207B">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Zelfstandig voortzetten intervisie</w:t>
            </w:r>
          </w:p>
        </w:tc>
        <w:tc>
          <w:tcPr>
            <w:tcW w:w="1275" w:type="dxa"/>
            <w:vMerge w:val="restart"/>
            <w:shd w:val="clear" w:color="auto" w:fill="DAEEF3" w:themeFill="accent5" w:themeFillTint="33"/>
            <w:textDirection w:val="tbRl"/>
            <w:vAlign w:val="center"/>
          </w:tcPr>
          <w:p w:rsidR="009C0A7C" w:rsidRPr="00887417" w:rsidRDefault="009C0A7C" w:rsidP="009C0A7C">
            <w:pPr>
              <w:ind w:left="113" w:right="113"/>
              <w:jc w:val="center"/>
              <w:rPr>
                <w:rFonts w:asciiTheme="minorHAnsi" w:hAnsiTheme="minorHAnsi" w:cs="Arial"/>
                <w:sz w:val="21"/>
                <w:szCs w:val="21"/>
              </w:rPr>
            </w:pPr>
            <w:r w:rsidRPr="00887417">
              <w:rPr>
                <w:rFonts w:asciiTheme="minorHAnsi" w:hAnsiTheme="minorHAnsi" w:cs="Arial"/>
                <w:b/>
                <w:color w:val="31849B" w:themeColor="accent5" w:themeShade="BF"/>
                <w:szCs w:val="22"/>
              </w:rPr>
              <w:t>Vervolg supervisie geven</w:t>
            </w:r>
          </w:p>
        </w:tc>
      </w:tr>
      <w:tr w:rsidR="009C0A7C" w:rsidRPr="00887417" w:rsidTr="00A36D97">
        <w:trPr>
          <w:trHeight w:val="449"/>
        </w:trPr>
        <w:tc>
          <w:tcPr>
            <w:tcW w:w="1488" w:type="dxa"/>
          </w:tcPr>
          <w:p w:rsidR="009C0A7C" w:rsidRPr="00887417" w:rsidRDefault="009C0A7C" w:rsidP="00E6207B">
            <w:pPr>
              <w:jc w:val="both"/>
              <w:rPr>
                <w:rFonts w:asciiTheme="minorHAnsi" w:hAnsiTheme="minorHAnsi" w:cs="Arial"/>
                <w:color w:val="31849B" w:themeColor="accent5" w:themeShade="BF"/>
                <w:sz w:val="20"/>
                <w:szCs w:val="22"/>
              </w:rPr>
            </w:pPr>
          </w:p>
        </w:tc>
        <w:tc>
          <w:tcPr>
            <w:tcW w:w="4467" w:type="dxa"/>
            <w:shd w:val="clear" w:color="auto" w:fill="auto"/>
          </w:tcPr>
          <w:p w:rsidR="009C0A7C" w:rsidRPr="00887417" w:rsidRDefault="009C0A7C" w:rsidP="00E6207B">
            <w:pPr>
              <w:rPr>
                <w:rFonts w:asciiTheme="minorHAnsi" w:hAnsiTheme="minorHAnsi" w:cs="Arial"/>
                <w:color w:val="0F243E" w:themeColor="text2" w:themeShade="80"/>
                <w:sz w:val="21"/>
                <w:szCs w:val="21"/>
              </w:rPr>
            </w:pPr>
          </w:p>
        </w:tc>
        <w:tc>
          <w:tcPr>
            <w:tcW w:w="4253" w:type="dxa"/>
            <w:shd w:val="clear" w:color="auto" w:fill="auto"/>
          </w:tcPr>
          <w:p w:rsidR="009C0A7C" w:rsidRPr="00887417" w:rsidRDefault="009C0A7C" w:rsidP="00E6207B">
            <w:pPr>
              <w:rPr>
                <w:rFonts w:asciiTheme="minorHAnsi" w:hAnsiTheme="minorHAnsi" w:cs="Arial"/>
                <w:b/>
                <w:color w:val="0F243E" w:themeColor="text2" w:themeShade="80"/>
                <w:sz w:val="21"/>
                <w:szCs w:val="21"/>
              </w:rPr>
            </w:pPr>
          </w:p>
        </w:tc>
        <w:tc>
          <w:tcPr>
            <w:tcW w:w="3969" w:type="dxa"/>
            <w:shd w:val="clear" w:color="auto" w:fill="92CDDC" w:themeFill="accent5" w:themeFillTint="99"/>
          </w:tcPr>
          <w:p w:rsidR="009C0A7C" w:rsidRPr="00887417" w:rsidRDefault="009C0A7C" w:rsidP="00E6207B">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Zelfstandig voortzetten intervisie</w:t>
            </w:r>
          </w:p>
        </w:tc>
        <w:tc>
          <w:tcPr>
            <w:tcW w:w="1275" w:type="dxa"/>
            <w:vMerge/>
            <w:shd w:val="clear" w:color="auto" w:fill="DAEEF3" w:themeFill="accent5" w:themeFillTint="33"/>
          </w:tcPr>
          <w:p w:rsidR="009C0A7C" w:rsidRPr="00887417" w:rsidRDefault="009C0A7C" w:rsidP="00E6207B">
            <w:pPr>
              <w:rPr>
                <w:rFonts w:asciiTheme="minorHAnsi" w:hAnsiTheme="minorHAnsi" w:cs="Arial"/>
                <w:sz w:val="21"/>
                <w:szCs w:val="21"/>
              </w:rPr>
            </w:pPr>
          </w:p>
        </w:tc>
      </w:tr>
      <w:tr w:rsidR="009C0A7C" w:rsidRPr="00887417" w:rsidTr="00A36D97">
        <w:trPr>
          <w:trHeight w:val="449"/>
        </w:trPr>
        <w:tc>
          <w:tcPr>
            <w:tcW w:w="1488" w:type="dxa"/>
          </w:tcPr>
          <w:p w:rsidR="009C0A7C" w:rsidRPr="00887417" w:rsidRDefault="009C0A7C" w:rsidP="004922D4">
            <w:pPr>
              <w:jc w:val="both"/>
              <w:rPr>
                <w:rFonts w:asciiTheme="minorHAnsi" w:hAnsiTheme="minorHAnsi" w:cs="Arial"/>
                <w:color w:val="31849B" w:themeColor="accent5" w:themeShade="BF"/>
                <w:sz w:val="20"/>
                <w:szCs w:val="22"/>
              </w:rPr>
            </w:pPr>
            <w:r w:rsidRPr="00887417">
              <w:rPr>
                <w:rFonts w:asciiTheme="minorHAnsi" w:hAnsiTheme="minorHAnsi" w:cs="Arial"/>
                <w:color w:val="31849B" w:themeColor="accent5" w:themeShade="BF"/>
                <w:sz w:val="20"/>
                <w:szCs w:val="22"/>
              </w:rPr>
              <w:t xml:space="preserve"> </w:t>
            </w:r>
          </w:p>
        </w:tc>
        <w:tc>
          <w:tcPr>
            <w:tcW w:w="4467" w:type="dxa"/>
            <w:shd w:val="clear" w:color="auto" w:fill="auto"/>
          </w:tcPr>
          <w:p w:rsidR="009C0A7C" w:rsidRPr="00887417" w:rsidRDefault="009C0A7C" w:rsidP="00E6207B">
            <w:pPr>
              <w:rPr>
                <w:rFonts w:asciiTheme="minorHAnsi" w:hAnsiTheme="minorHAnsi" w:cs="Arial"/>
                <w:b/>
                <w:color w:val="0F243E" w:themeColor="text2" w:themeShade="80"/>
                <w:sz w:val="21"/>
                <w:szCs w:val="21"/>
              </w:rPr>
            </w:pPr>
            <w:r w:rsidRPr="00887417">
              <w:rPr>
                <w:rFonts w:asciiTheme="minorHAnsi" w:hAnsiTheme="minorHAnsi" w:cs="Arial"/>
                <w:b/>
                <w:color w:val="0F243E" w:themeColor="text2" w:themeShade="80"/>
                <w:sz w:val="21"/>
                <w:szCs w:val="21"/>
              </w:rPr>
              <w:t>Herkansingsmogelijkheid eindopdracht</w:t>
            </w:r>
          </w:p>
        </w:tc>
        <w:tc>
          <w:tcPr>
            <w:tcW w:w="4253" w:type="dxa"/>
            <w:shd w:val="clear" w:color="auto" w:fill="auto"/>
          </w:tcPr>
          <w:p w:rsidR="009C0A7C" w:rsidRPr="00887417" w:rsidRDefault="009C0A7C" w:rsidP="00E6207B">
            <w:pPr>
              <w:rPr>
                <w:rFonts w:asciiTheme="minorHAnsi" w:hAnsiTheme="minorHAnsi" w:cs="Arial"/>
                <w:b/>
                <w:color w:val="0F243E" w:themeColor="text2" w:themeShade="80"/>
                <w:sz w:val="21"/>
                <w:szCs w:val="21"/>
              </w:rPr>
            </w:pPr>
          </w:p>
        </w:tc>
        <w:tc>
          <w:tcPr>
            <w:tcW w:w="3969" w:type="dxa"/>
            <w:shd w:val="clear" w:color="auto" w:fill="92CDDC" w:themeFill="accent5" w:themeFillTint="99"/>
          </w:tcPr>
          <w:p w:rsidR="009C0A7C" w:rsidRPr="00887417" w:rsidRDefault="009C0A7C" w:rsidP="00E6207B">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Zelfstandig voortzetten intervisie</w:t>
            </w:r>
          </w:p>
          <w:p w:rsidR="009C0A7C" w:rsidRPr="00887417" w:rsidRDefault="009C0A7C" w:rsidP="00E6207B">
            <w:pPr>
              <w:rPr>
                <w:rFonts w:asciiTheme="minorHAnsi" w:hAnsiTheme="minorHAnsi" w:cs="Arial"/>
                <w:color w:val="0F243E" w:themeColor="text2" w:themeShade="80"/>
                <w:sz w:val="21"/>
                <w:szCs w:val="21"/>
              </w:rPr>
            </w:pPr>
            <w:r w:rsidRPr="00887417">
              <w:rPr>
                <w:rFonts w:asciiTheme="minorHAnsi" w:hAnsiTheme="minorHAnsi" w:cs="Arial"/>
                <w:color w:val="0F243E" w:themeColor="text2" w:themeShade="80"/>
                <w:sz w:val="21"/>
                <w:szCs w:val="21"/>
              </w:rPr>
              <w:t xml:space="preserve"> </w:t>
            </w:r>
          </w:p>
          <w:p w:rsidR="009C0A7C" w:rsidRPr="00887417" w:rsidRDefault="009C0A7C" w:rsidP="009C0A7C">
            <w:pPr>
              <w:rPr>
                <w:rFonts w:asciiTheme="minorHAnsi" w:hAnsiTheme="minorHAnsi" w:cs="Arial"/>
                <w:color w:val="0F243E" w:themeColor="text2" w:themeShade="80"/>
                <w:sz w:val="21"/>
                <w:szCs w:val="21"/>
              </w:rPr>
            </w:pPr>
          </w:p>
        </w:tc>
        <w:tc>
          <w:tcPr>
            <w:tcW w:w="1275" w:type="dxa"/>
            <w:vMerge/>
            <w:shd w:val="clear" w:color="auto" w:fill="DAEEF3" w:themeFill="accent5" w:themeFillTint="33"/>
          </w:tcPr>
          <w:p w:rsidR="009C0A7C" w:rsidRPr="00887417" w:rsidRDefault="009C0A7C" w:rsidP="00E6207B">
            <w:pPr>
              <w:rPr>
                <w:rFonts w:asciiTheme="minorHAnsi" w:hAnsiTheme="minorHAnsi" w:cs="Arial"/>
                <w:sz w:val="21"/>
                <w:szCs w:val="21"/>
              </w:rPr>
            </w:pPr>
          </w:p>
        </w:tc>
      </w:tr>
      <w:tr w:rsidR="009C0A7C" w:rsidRPr="00887417" w:rsidTr="00A36D97">
        <w:trPr>
          <w:trHeight w:val="449"/>
        </w:trPr>
        <w:tc>
          <w:tcPr>
            <w:tcW w:w="1488" w:type="dxa"/>
          </w:tcPr>
          <w:p w:rsidR="009C0A7C" w:rsidRPr="00887417" w:rsidRDefault="009C0A7C" w:rsidP="00E6207B">
            <w:pPr>
              <w:jc w:val="both"/>
              <w:rPr>
                <w:rFonts w:asciiTheme="minorHAnsi" w:hAnsiTheme="minorHAnsi" w:cs="Arial"/>
                <w:color w:val="31849B" w:themeColor="accent5" w:themeShade="BF"/>
                <w:sz w:val="20"/>
                <w:szCs w:val="22"/>
              </w:rPr>
            </w:pPr>
          </w:p>
        </w:tc>
        <w:tc>
          <w:tcPr>
            <w:tcW w:w="4467" w:type="dxa"/>
            <w:shd w:val="clear" w:color="auto" w:fill="auto"/>
          </w:tcPr>
          <w:p w:rsidR="009C0A7C" w:rsidRPr="00887417" w:rsidRDefault="009C0A7C" w:rsidP="00E6207B">
            <w:pPr>
              <w:rPr>
                <w:rFonts w:asciiTheme="minorHAnsi" w:hAnsiTheme="minorHAnsi" w:cs="Arial"/>
                <w:color w:val="0F243E" w:themeColor="text2" w:themeShade="80"/>
                <w:sz w:val="21"/>
                <w:szCs w:val="21"/>
              </w:rPr>
            </w:pPr>
          </w:p>
        </w:tc>
        <w:tc>
          <w:tcPr>
            <w:tcW w:w="4253" w:type="dxa"/>
            <w:shd w:val="clear" w:color="auto" w:fill="auto"/>
          </w:tcPr>
          <w:p w:rsidR="009C0A7C" w:rsidRPr="00887417" w:rsidRDefault="009C0A7C" w:rsidP="00E6207B">
            <w:pPr>
              <w:rPr>
                <w:rFonts w:asciiTheme="minorHAnsi" w:hAnsiTheme="minorHAnsi" w:cs="Arial"/>
                <w:b/>
                <w:color w:val="0F243E" w:themeColor="text2" w:themeShade="80"/>
                <w:sz w:val="21"/>
                <w:szCs w:val="21"/>
              </w:rPr>
            </w:pPr>
          </w:p>
        </w:tc>
        <w:tc>
          <w:tcPr>
            <w:tcW w:w="3969" w:type="dxa"/>
            <w:shd w:val="clear" w:color="auto" w:fill="92CDDC" w:themeFill="accent5" w:themeFillTint="99"/>
          </w:tcPr>
          <w:p w:rsidR="009C0A7C" w:rsidRPr="00887417" w:rsidRDefault="009C0A7C" w:rsidP="009C0A7C">
            <w:pPr>
              <w:rPr>
                <w:rFonts w:asciiTheme="minorHAnsi" w:hAnsiTheme="minorHAnsi" w:cs="Arial"/>
                <w:color w:val="0F243E" w:themeColor="text2" w:themeShade="80"/>
                <w:sz w:val="21"/>
                <w:szCs w:val="21"/>
              </w:rPr>
            </w:pPr>
          </w:p>
        </w:tc>
        <w:tc>
          <w:tcPr>
            <w:tcW w:w="1275" w:type="dxa"/>
            <w:vMerge/>
            <w:shd w:val="clear" w:color="auto" w:fill="DAEEF3" w:themeFill="accent5" w:themeFillTint="33"/>
          </w:tcPr>
          <w:p w:rsidR="009C0A7C" w:rsidRPr="00887417" w:rsidRDefault="009C0A7C" w:rsidP="00E6207B">
            <w:pPr>
              <w:rPr>
                <w:rFonts w:asciiTheme="minorHAnsi" w:hAnsiTheme="minorHAnsi" w:cs="Arial"/>
                <w:sz w:val="21"/>
                <w:szCs w:val="21"/>
              </w:rPr>
            </w:pPr>
          </w:p>
        </w:tc>
      </w:tr>
      <w:tr w:rsidR="009C0A7C" w:rsidRPr="00887417" w:rsidTr="00A36D97">
        <w:trPr>
          <w:trHeight w:val="449"/>
        </w:trPr>
        <w:tc>
          <w:tcPr>
            <w:tcW w:w="1488" w:type="dxa"/>
          </w:tcPr>
          <w:p w:rsidR="009C0A7C" w:rsidRPr="00887417" w:rsidRDefault="009C0A7C" w:rsidP="00E6207B">
            <w:pPr>
              <w:jc w:val="both"/>
              <w:rPr>
                <w:rFonts w:asciiTheme="minorHAnsi" w:hAnsiTheme="minorHAnsi" w:cs="Arial"/>
                <w:color w:val="31849B" w:themeColor="accent5" w:themeShade="BF"/>
                <w:sz w:val="20"/>
                <w:szCs w:val="22"/>
              </w:rPr>
            </w:pPr>
          </w:p>
        </w:tc>
        <w:tc>
          <w:tcPr>
            <w:tcW w:w="4467" w:type="dxa"/>
            <w:shd w:val="clear" w:color="auto" w:fill="auto"/>
          </w:tcPr>
          <w:p w:rsidR="009C0A7C" w:rsidRPr="00887417" w:rsidRDefault="009C0A7C" w:rsidP="00E6207B">
            <w:pPr>
              <w:rPr>
                <w:rFonts w:asciiTheme="minorHAnsi" w:hAnsiTheme="minorHAnsi" w:cs="Arial"/>
                <w:color w:val="0F243E" w:themeColor="text2" w:themeShade="80"/>
                <w:sz w:val="21"/>
                <w:szCs w:val="21"/>
              </w:rPr>
            </w:pPr>
          </w:p>
        </w:tc>
        <w:tc>
          <w:tcPr>
            <w:tcW w:w="4253" w:type="dxa"/>
            <w:shd w:val="clear" w:color="auto" w:fill="auto"/>
          </w:tcPr>
          <w:p w:rsidR="009C0A7C" w:rsidRPr="00887417" w:rsidRDefault="009C0A7C" w:rsidP="00E6207B">
            <w:pPr>
              <w:rPr>
                <w:rFonts w:asciiTheme="minorHAnsi" w:hAnsiTheme="minorHAnsi" w:cs="Arial"/>
                <w:b/>
                <w:color w:val="0F243E" w:themeColor="text2" w:themeShade="80"/>
                <w:sz w:val="21"/>
                <w:szCs w:val="21"/>
              </w:rPr>
            </w:pPr>
          </w:p>
        </w:tc>
        <w:tc>
          <w:tcPr>
            <w:tcW w:w="3969" w:type="dxa"/>
            <w:shd w:val="clear" w:color="auto" w:fill="92CDDC" w:themeFill="accent5" w:themeFillTint="99"/>
          </w:tcPr>
          <w:p w:rsidR="009C0A7C" w:rsidRPr="00887417" w:rsidRDefault="009C0A7C" w:rsidP="009C0A7C">
            <w:pPr>
              <w:rPr>
                <w:rFonts w:asciiTheme="minorHAnsi" w:hAnsiTheme="minorHAnsi" w:cs="Arial"/>
                <w:color w:val="0F243E" w:themeColor="text2" w:themeShade="80"/>
                <w:sz w:val="21"/>
                <w:szCs w:val="21"/>
              </w:rPr>
            </w:pPr>
          </w:p>
        </w:tc>
        <w:tc>
          <w:tcPr>
            <w:tcW w:w="1275" w:type="dxa"/>
            <w:vMerge/>
            <w:shd w:val="clear" w:color="auto" w:fill="DAEEF3" w:themeFill="accent5" w:themeFillTint="33"/>
          </w:tcPr>
          <w:p w:rsidR="009C0A7C" w:rsidRPr="00887417" w:rsidRDefault="009C0A7C" w:rsidP="00E6207B">
            <w:pPr>
              <w:rPr>
                <w:rFonts w:asciiTheme="minorHAnsi" w:hAnsiTheme="minorHAnsi" w:cs="Arial"/>
                <w:sz w:val="21"/>
                <w:szCs w:val="21"/>
              </w:rPr>
            </w:pPr>
          </w:p>
        </w:tc>
      </w:tr>
      <w:tr w:rsidR="009C0A7C" w:rsidRPr="00887417" w:rsidTr="00A36D97">
        <w:trPr>
          <w:trHeight w:val="449"/>
        </w:trPr>
        <w:tc>
          <w:tcPr>
            <w:tcW w:w="1488" w:type="dxa"/>
          </w:tcPr>
          <w:p w:rsidR="009C0A7C" w:rsidRPr="00887417" w:rsidRDefault="009C0A7C" w:rsidP="0079767E">
            <w:pPr>
              <w:jc w:val="both"/>
              <w:rPr>
                <w:rFonts w:asciiTheme="minorHAnsi" w:hAnsiTheme="minorHAnsi" w:cs="Arial"/>
                <w:color w:val="31849B" w:themeColor="accent5" w:themeShade="BF"/>
                <w:sz w:val="20"/>
                <w:szCs w:val="22"/>
              </w:rPr>
            </w:pPr>
          </w:p>
        </w:tc>
        <w:tc>
          <w:tcPr>
            <w:tcW w:w="4467" w:type="dxa"/>
            <w:shd w:val="clear" w:color="auto" w:fill="auto"/>
          </w:tcPr>
          <w:p w:rsidR="009C0A7C" w:rsidRPr="00887417" w:rsidRDefault="009C0A7C" w:rsidP="0079767E">
            <w:pPr>
              <w:rPr>
                <w:rFonts w:asciiTheme="minorHAnsi" w:hAnsiTheme="minorHAnsi" w:cs="Arial"/>
                <w:color w:val="0F243E" w:themeColor="text2" w:themeShade="80"/>
                <w:sz w:val="21"/>
                <w:szCs w:val="21"/>
              </w:rPr>
            </w:pPr>
          </w:p>
        </w:tc>
        <w:tc>
          <w:tcPr>
            <w:tcW w:w="4253" w:type="dxa"/>
            <w:shd w:val="clear" w:color="auto" w:fill="auto"/>
          </w:tcPr>
          <w:p w:rsidR="009C0A7C" w:rsidRPr="00887417" w:rsidRDefault="009C0A7C" w:rsidP="00E6207B">
            <w:pPr>
              <w:rPr>
                <w:rFonts w:asciiTheme="minorHAnsi" w:hAnsiTheme="minorHAnsi" w:cs="Arial"/>
                <w:b/>
                <w:color w:val="0F243E" w:themeColor="text2" w:themeShade="80"/>
                <w:sz w:val="21"/>
                <w:szCs w:val="21"/>
              </w:rPr>
            </w:pPr>
          </w:p>
        </w:tc>
        <w:tc>
          <w:tcPr>
            <w:tcW w:w="3969" w:type="dxa"/>
            <w:shd w:val="clear" w:color="auto" w:fill="92CDDC" w:themeFill="accent5" w:themeFillTint="99"/>
          </w:tcPr>
          <w:p w:rsidR="009C0A7C" w:rsidRPr="00887417" w:rsidRDefault="009C0A7C" w:rsidP="009C0A7C">
            <w:pPr>
              <w:rPr>
                <w:rFonts w:asciiTheme="minorHAnsi" w:hAnsiTheme="minorHAnsi" w:cs="Arial"/>
                <w:color w:val="0F243E" w:themeColor="text2" w:themeShade="80"/>
                <w:sz w:val="21"/>
                <w:szCs w:val="21"/>
              </w:rPr>
            </w:pPr>
          </w:p>
        </w:tc>
        <w:tc>
          <w:tcPr>
            <w:tcW w:w="1275" w:type="dxa"/>
            <w:vMerge/>
            <w:shd w:val="clear" w:color="auto" w:fill="92CDDC" w:themeFill="accent5" w:themeFillTint="99"/>
          </w:tcPr>
          <w:p w:rsidR="009C0A7C" w:rsidRPr="00887417" w:rsidRDefault="009C0A7C" w:rsidP="00E6207B">
            <w:pPr>
              <w:rPr>
                <w:rFonts w:asciiTheme="minorHAnsi" w:hAnsiTheme="minorHAnsi" w:cs="Arial"/>
                <w:sz w:val="21"/>
                <w:szCs w:val="21"/>
              </w:rPr>
            </w:pPr>
          </w:p>
        </w:tc>
      </w:tr>
    </w:tbl>
    <w:p w:rsidR="009C0A7C" w:rsidRDefault="009C0A7C" w:rsidP="00D10508">
      <w:pPr>
        <w:rPr>
          <w:rFonts w:ascii="Calibri Light" w:hAnsi="Calibri Light" w:cs="Arial"/>
          <w:sz w:val="22"/>
          <w:szCs w:val="22"/>
        </w:rPr>
      </w:pPr>
    </w:p>
    <w:p w:rsidR="009C0A7C" w:rsidRPr="009C0A7C" w:rsidRDefault="009C0A7C" w:rsidP="009C0A7C">
      <w:pPr>
        <w:rPr>
          <w:rFonts w:ascii="Calibri Light" w:hAnsi="Calibri Light" w:cs="Arial"/>
          <w:sz w:val="20"/>
          <w:szCs w:val="22"/>
        </w:rPr>
      </w:pPr>
      <w:r w:rsidRPr="009C0A7C">
        <w:rPr>
          <w:rFonts w:ascii="Calibri Light" w:hAnsi="Calibri Light" w:cs="Arial"/>
          <w:sz w:val="20"/>
          <w:szCs w:val="21"/>
        </w:rPr>
        <w:t>.</w:t>
      </w:r>
    </w:p>
    <w:p w:rsidR="006F33BD" w:rsidRPr="009C0A7C" w:rsidRDefault="006F33BD" w:rsidP="009C0A7C">
      <w:pPr>
        <w:rPr>
          <w:rFonts w:ascii="Calibri Light" w:hAnsi="Calibri Light" w:cs="Arial"/>
          <w:sz w:val="22"/>
          <w:szCs w:val="22"/>
        </w:rPr>
        <w:sectPr w:rsidR="006F33BD" w:rsidRPr="009C0A7C" w:rsidSect="006F33BD">
          <w:pgSz w:w="16838" w:h="11906" w:orient="landscape"/>
          <w:pgMar w:top="1418" w:right="1418" w:bottom="1418" w:left="1134" w:header="709" w:footer="709" w:gutter="0"/>
          <w:cols w:space="708"/>
          <w:titlePg/>
        </w:sectPr>
      </w:pPr>
    </w:p>
    <w:p w:rsidR="00E6207B" w:rsidRPr="00E27E2F" w:rsidRDefault="00AE47C4" w:rsidP="002B315C">
      <w:pPr>
        <w:spacing w:line="276" w:lineRule="auto"/>
        <w:rPr>
          <w:rFonts w:ascii="Calibri Light" w:hAnsi="Calibri Light"/>
          <w:b/>
          <w:color w:val="31849B" w:themeColor="accent5" w:themeShade="BF"/>
          <w:spacing w:val="20"/>
          <w:sz w:val="28"/>
          <w:szCs w:val="20"/>
          <w:lang w:val="en-US"/>
        </w:rPr>
      </w:pPr>
      <w:r>
        <w:rPr>
          <w:rFonts w:ascii="Calibri Light" w:hAnsi="Calibri Light"/>
          <w:b/>
          <w:color w:val="31849B" w:themeColor="accent5" w:themeShade="BF"/>
          <w:spacing w:val="20"/>
          <w:sz w:val="28"/>
          <w:szCs w:val="20"/>
          <w:lang w:val="en-US"/>
        </w:rPr>
        <w:lastRenderedPageBreak/>
        <w:t>Beschrijving p</w:t>
      </w:r>
      <w:r w:rsidR="00E6207B" w:rsidRPr="00E27E2F">
        <w:rPr>
          <w:rFonts w:ascii="Calibri Light" w:hAnsi="Calibri Light"/>
          <w:b/>
          <w:color w:val="31849B" w:themeColor="accent5" w:themeShade="BF"/>
          <w:spacing w:val="20"/>
          <w:sz w:val="28"/>
          <w:szCs w:val="20"/>
          <w:lang w:val="en-US"/>
        </w:rPr>
        <w:t>rogramma</w:t>
      </w:r>
    </w:p>
    <w:p w:rsidR="00E6207B" w:rsidRDefault="00E6207B" w:rsidP="002B315C">
      <w:pPr>
        <w:pStyle w:val="Geenafstand"/>
        <w:spacing w:line="276" w:lineRule="auto"/>
        <w:rPr>
          <w:rFonts w:ascii="Calibri Light" w:hAnsi="Calibri Light"/>
          <w:sz w:val="22"/>
          <w:szCs w:val="22"/>
        </w:rPr>
      </w:pPr>
      <w:r>
        <w:rPr>
          <w:rFonts w:ascii="Calibri Light" w:hAnsi="Calibri Light"/>
          <w:sz w:val="22"/>
          <w:szCs w:val="22"/>
        </w:rPr>
        <w:t xml:space="preserve">Onderstaand wordt de inhoud per onderdeel van de module kort beschreven. </w:t>
      </w:r>
    </w:p>
    <w:p w:rsidR="00E6207B" w:rsidRDefault="00E6207B" w:rsidP="002B315C">
      <w:pPr>
        <w:spacing w:line="276" w:lineRule="auto"/>
        <w:rPr>
          <w:rFonts w:ascii="Calibri Light" w:hAnsi="Calibri Light"/>
          <w:b/>
          <w:color w:val="31849B" w:themeColor="accent5" w:themeShade="BF"/>
          <w:szCs w:val="20"/>
          <w:lang w:val="en-US"/>
        </w:rPr>
      </w:pPr>
    </w:p>
    <w:p w:rsidR="007B5A55" w:rsidRPr="00195D7A" w:rsidRDefault="002B315C" w:rsidP="002B315C">
      <w:pPr>
        <w:spacing w:line="276" w:lineRule="auto"/>
        <w:rPr>
          <w:rFonts w:ascii="Calibri Light" w:hAnsi="Calibri Light"/>
          <w:b/>
          <w:color w:val="0F243E" w:themeColor="text2" w:themeShade="80"/>
          <w:sz w:val="22"/>
          <w:szCs w:val="20"/>
          <w:lang w:val="en-US"/>
        </w:rPr>
      </w:pPr>
      <w:r w:rsidRPr="00865AAD">
        <w:rPr>
          <w:rFonts w:asciiTheme="minorHAnsi" w:hAnsiTheme="minorHAnsi"/>
          <w:b/>
          <w:color w:val="0F243E" w:themeColor="text2" w:themeShade="80"/>
          <w:sz w:val="22"/>
          <w:szCs w:val="20"/>
          <w:lang w:val="en-US"/>
        </w:rPr>
        <w:t>M</w:t>
      </w:r>
      <w:r w:rsidR="00F24873" w:rsidRPr="00865AAD">
        <w:rPr>
          <w:rFonts w:asciiTheme="minorHAnsi" w:hAnsiTheme="minorHAnsi"/>
          <w:b/>
          <w:color w:val="0F243E" w:themeColor="text2" w:themeShade="80"/>
          <w:sz w:val="22"/>
          <w:szCs w:val="20"/>
          <w:lang w:val="en-US"/>
        </w:rPr>
        <w:t xml:space="preserve">odule 1. Capita </w:t>
      </w:r>
      <w:r w:rsidR="007B5A55" w:rsidRPr="00865AAD">
        <w:rPr>
          <w:rFonts w:asciiTheme="minorHAnsi" w:hAnsiTheme="minorHAnsi"/>
          <w:b/>
          <w:color w:val="0F243E" w:themeColor="text2" w:themeShade="80"/>
          <w:sz w:val="22"/>
          <w:szCs w:val="20"/>
          <w:lang w:val="en-US"/>
        </w:rPr>
        <w:t>Selecta</w:t>
      </w:r>
      <w:r w:rsidR="007B5A55" w:rsidRPr="00195D7A">
        <w:rPr>
          <w:rFonts w:ascii="Calibri Light" w:hAnsi="Calibri Light"/>
          <w:b/>
          <w:color w:val="0F243E" w:themeColor="text2" w:themeShade="80"/>
          <w:sz w:val="22"/>
          <w:szCs w:val="20"/>
          <w:lang w:val="en-US"/>
        </w:rPr>
        <w:t xml:space="preserve"> </w:t>
      </w:r>
      <w:r w:rsidR="00E6207B" w:rsidRPr="00195D7A">
        <w:rPr>
          <w:rFonts w:ascii="Calibri Light" w:hAnsi="Calibri Light"/>
          <w:color w:val="0F243E" w:themeColor="text2" w:themeShade="80"/>
          <w:sz w:val="22"/>
          <w:szCs w:val="20"/>
          <w:lang w:val="en-US"/>
        </w:rPr>
        <w:t>(</w:t>
      </w:r>
      <w:r w:rsidR="007B5A55" w:rsidRPr="00195D7A">
        <w:rPr>
          <w:rFonts w:ascii="Calibri Light" w:hAnsi="Calibri Light"/>
          <w:color w:val="0F243E" w:themeColor="text2" w:themeShade="80"/>
          <w:sz w:val="22"/>
          <w:szCs w:val="20"/>
          <w:lang w:val="en-US"/>
        </w:rPr>
        <w:t>werkbegeleiding</w:t>
      </w:r>
      <w:r w:rsidR="00E6207B" w:rsidRPr="00195D7A">
        <w:rPr>
          <w:rFonts w:ascii="Calibri Light" w:hAnsi="Calibri Light"/>
          <w:color w:val="0F243E" w:themeColor="text2" w:themeShade="80"/>
          <w:sz w:val="22"/>
          <w:szCs w:val="20"/>
          <w:lang w:val="en-US"/>
        </w:rPr>
        <w:t>)</w:t>
      </w:r>
    </w:p>
    <w:p w:rsidR="00F24873" w:rsidRDefault="007B5A55" w:rsidP="002B315C">
      <w:pPr>
        <w:pStyle w:val="Geenafstand"/>
        <w:spacing w:line="276" w:lineRule="auto"/>
        <w:rPr>
          <w:rFonts w:ascii="Calibri Light" w:hAnsi="Calibri Light"/>
          <w:sz w:val="22"/>
          <w:szCs w:val="22"/>
        </w:rPr>
      </w:pPr>
      <w:r w:rsidRPr="007B5A55">
        <w:rPr>
          <w:rFonts w:ascii="Calibri Light" w:hAnsi="Calibri Light"/>
          <w:sz w:val="22"/>
          <w:szCs w:val="22"/>
        </w:rPr>
        <w:t>In module 1 worden r</w:t>
      </w:r>
      <w:r w:rsidR="00F24873" w:rsidRPr="007B5A55">
        <w:rPr>
          <w:rFonts w:ascii="Calibri Light" w:hAnsi="Calibri Light"/>
          <w:sz w:val="22"/>
          <w:szCs w:val="22"/>
        </w:rPr>
        <w:t>elevante thema</w:t>
      </w:r>
      <w:r w:rsidRPr="007B5A55">
        <w:rPr>
          <w:rFonts w:ascii="Calibri Light" w:hAnsi="Calibri Light"/>
          <w:sz w:val="22"/>
          <w:szCs w:val="22"/>
        </w:rPr>
        <w:t>’</w:t>
      </w:r>
      <w:r w:rsidR="00F24873" w:rsidRPr="007B5A55">
        <w:rPr>
          <w:rFonts w:ascii="Calibri Light" w:hAnsi="Calibri Light"/>
          <w:sz w:val="22"/>
          <w:szCs w:val="22"/>
        </w:rPr>
        <w:t xml:space="preserve">s </w:t>
      </w:r>
      <w:r w:rsidRPr="007B5A55">
        <w:rPr>
          <w:rFonts w:ascii="Calibri Light" w:hAnsi="Calibri Light"/>
          <w:sz w:val="22"/>
          <w:szCs w:val="22"/>
        </w:rPr>
        <w:t xml:space="preserve">behandeld </w:t>
      </w:r>
      <w:r w:rsidR="00F24873" w:rsidRPr="007B5A55">
        <w:rPr>
          <w:rFonts w:ascii="Calibri Light" w:hAnsi="Calibri Light"/>
          <w:sz w:val="22"/>
          <w:szCs w:val="22"/>
        </w:rPr>
        <w:t>die specifiek zijn voor inzicht, vaardigheden en attitudes van de aspirant rapporteur</w:t>
      </w:r>
      <w:r>
        <w:rPr>
          <w:rFonts w:ascii="Calibri Light" w:hAnsi="Calibri Light"/>
          <w:sz w:val="22"/>
          <w:szCs w:val="22"/>
        </w:rPr>
        <w:t>. Deze module is als volgt opgebouwd:</w:t>
      </w:r>
    </w:p>
    <w:p w:rsidR="002B315C" w:rsidRDefault="002B315C" w:rsidP="002B315C">
      <w:pPr>
        <w:pStyle w:val="Geenafstand"/>
        <w:spacing w:line="276" w:lineRule="auto"/>
        <w:rPr>
          <w:rFonts w:ascii="Calibri Light" w:hAnsi="Calibri Light"/>
          <w:sz w:val="22"/>
          <w:szCs w:val="22"/>
        </w:rPr>
      </w:pPr>
    </w:p>
    <w:p w:rsidR="002B315C" w:rsidRPr="002B315C" w:rsidRDefault="00F24873" w:rsidP="002B315C">
      <w:pPr>
        <w:pStyle w:val="Lijstalinea"/>
        <w:numPr>
          <w:ilvl w:val="0"/>
          <w:numId w:val="15"/>
        </w:numPr>
        <w:spacing w:line="276" w:lineRule="auto"/>
        <w:rPr>
          <w:rFonts w:ascii="Calibri Light" w:hAnsi="Calibri Light" w:cs="Arial"/>
          <w:sz w:val="22"/>
          <w:szCs w:val="22"/>
        </w:rPr>
      </w:pPr>
      <w:r w:rsidRPr="007B5A55">
        <w:rPr>
          <w:rFonts w:ascii="Calibri Light" w:hAnsi="Calibri Light" w:cs="Arial"/>
          <w:i/>
          <w:sz w:val="22"/>
          <w:szCs w:val="22"/>
        </w:rPr>
        <w:t>Introductie</w:t>
      </w:r>
      <w:r w:rsidR="002B315C">
        <w:rPr>
          <w:rFonts w:ascii="Calibri Light" w:hAnsi="Calibri Light" w:cs="Arial"/>
          <w:i/>
          <w:sz w:val="22"/>
          <w:szCs w:val="22"/>
        </w:rPr>
        <w:t xml:space="preserve"> en kennismaking</w:t>
      </w:r>
      <w:r w:rsidR="007B5A55" w:rsidRPr="007B5A55">
        <w:rPr>
          <w:rFonts w:ascii="Calibri Light" w:hAnsi="Calibri Light" w:cs="Arial"/>
          <w:i/>
          <w:sz w:val="22"/>
          <w:szCs w:val="22"/>
        </w:rPr>
        <w:t>:</w:t>
      </w:r>
      <w:r w:rsidR="007B5A55">
        <w:rPr>
          <w:rFonts w:ascii="Calibri Light" w:hAnsi="Calibri Light" w:cs="Arial"/>
          <w:b/>
          <w:sz w:val="22"/>
          <w:szCs w:val="22"/>
        </w:rPr>
        <w:t xml:space="preserve"> </w:t>
      </w:r>
    </w:p>
    <w:p w:rsidR="007B5A55" w:rsidRDefault="00F24873" w:rsidP="002B315C">
      <w:pPr>
        <w:pStyle w:val="Lijstalinea"/>
        <w:spacing w:line="276" w:lineRule="auto"/>
        <w:rPr>
          <w:rFonts w:ascii="Calibri Light" w:hAnsi="Calibri Light" w:cs="Arial"/>
          <w:sz w:val="22"/>
          <w:szCs w:val="22"/>
        </w:rPr>
      </w:pPr>
      <w:r w:rsidRPr="007B5A55">
        <w:rPr>
          <w:rFonts w:ascii="Calibri Light" w:hAnsi="Calibri Light" w:cs="Arial"/>
          <w:sz w:val="22"/>
          <w:szCs w:val="22"/>
        </w:rPr>
        <w:t>De cursisten krijgen een overzicht van de onderwerpen die behandeld worden in de opleiding voor rapporteurs. Het begrip ‘kwaliteit ’wordt verder toegelicht.</w:t>
      </w:r>
      <w:r w:rsidR="007B5A55" w:rsidRPr="007B5A55">
        <w:rPr>
          <w:rFonts w:ascii="Calibri Light" w:hAnsi="Calibri Light" w:cs="Arial"/>
          <w:sz w:val="22"/>
          <w:szCs w:val="22"/>
        </w:rPr>
        <w:t xml:space="preserve"> </w:t>
      </w:r>
      <w:r w:rsidRPr="007B5A55">
        <w:rPr>
          <w:rFonts w:ascii="Calibri Light" w:hAnsi="Calibri Light" w:cs="Arial"/>
          <w:sz w:val="22"/>
          <w:szCs w:val="22"/>
        </w:rPr>
        <w:t xml:space="preserve">Er worden concrete afspraken gemaakt over de voorbereiding van de gastcolleges in de lintmodules </w:t>
      </w:r>
    </w:p>
    <w:p w:rsidR="002B315C" w:rsidRPr="007B5A55" w:rsidRDefault="002B315C" w:rsidP="002B315C">
      <w:pPr>
        <w:pStyle w:val="Lijstalinea"/>
        <w:spacing w:line="276" w:lineRule="auto"/>
        <w:rPr>
          <w:rFonts w:ascii="Calibri Light" w:hAnsi="Calibri Light" w:cs="Arial"/>
          <w:sz w:val="22"/>
          <w:szCs w:val="22"/>
        </w:rPr>
      </w:pPr>
    </w:p>
    <w:p w:rsidR="002B315C" w:rsidRPr="002B315C" w:rsidRDefault="00F24873" w:rsidP="002B315C">
      <w:pPr>
        <w:pStyle w:val="Lijstalinea"/>
        <w:numPr>
          <w:ilvl w:val="0"/>
          <w:numId w:val="15"/>
        </w:numPr>
        <w:spacing w:line="276" w:lineRule="auto"/>
        <w:rPr>
          <w:rFonts w:ascii="Calibri Light" w:hAnsi="Calibri Light" w:cs="Arial"/>
          <w:sz w:val="22"/>
          <w:szCs w:val="22"/>
        </w:rPr>
      </w:pPr>
      <w:r w:rsidRPr="007B5A55">
        <w:rPr>
          <w:rFonts w:ascii="Calibri Light" w:hAnsi="Calibri Light" w:cs="Arial"/>
          <w:i/>
          <w:sz w:val="22"/>
          <w:szCs w:val="22"/>
        </w:rPr>
        <w:t xml:space="preserve">Taalgebruik in de rapportage </w:t>
      </w:r>
      <w:r w:rsidR="002B315C">
        <w:rPr>
          <w:rFonts w:ascii="Calibri Light" w:hAnsi="Calibri Light" w:cs="Arial"/>
          <w:i/>
          <w:sz w:val="22"/>
          <w:szCs w:val="22"/>
        </w:rPr>
        <w:t>P</w:t>
      </w:r>
      <w:r w:rsidRPr="007B5A55">
        <w:rPr>
          <w:rFonts w:ascii="Calibri Light" w:hAnsi="Calibri Light" w:cs="Arial"/>
          <w:i/>
          <w:sz w:val="22"/>
          <w:szCs w:val="22"/>
        </w:rPr>
        <w:t xml:space="preserve">ro </w:t>
      </w:r>
      <w:r w:rsidR="002B315C">
        <w:rPr>
          <w:rFonts w:ascii="Calibri Light" w:hAnsi="Calibri Light" w:cs="Arial"/>
          <w:i/>
          <w:sz w:val="22"/>
          <w:szCs w:val="22"/>
        </w:rPr>
        <w:t>J</w:t>
      </w:r>
      <w:r w:rsidRPr="007B5A55">
        <w:rPr>
          <w:rFonts w:ascii="Calibri Light" w:hAnsi="Calibri Light" w:cs="Arial"/>
          <w:i/>
          <w:sz w:val="22"/>
          <w:szCs w:val="22"/>
        </w:rPr>
        <w:t>ustitia</w:t>
      </w:r>
      <w:r w:rsidR="007B5A55" w:rsidRPr="007B5A55">
        <w:rPr>
          <w:rFonts w:ascii="Calibri Light" w:hAnsi="Calibri Light" w:cs="Arial"/>
          <w:i/>
          <w:sz w:val="22"/>
          <w:szCs w:val="22"/>
        </w:rPr>
        <w:t>:</w:t>
      </w:r>
      <w:r w:rsidR="007B5A55" w:rsidRPr="007B5A55">
        <w:rPr>
          <w:rFonts w:ascii="Calibri Light" w:hAnsi="Calibri Light" w:cs="Arial"/>
          <w:b/>
          <w:sz w:val="22"/>
          <w:szCs w:val="22"/>
        </w:rPr>
        <w:t xml:space="preserve"> </w:t>
      </w:r>
    </w:p>
    <w:p w:rsidR="007B5A55" w:rsidRDefault="00F24873" w:rsidP="002B315C">
      <w:pPr>
        <w:pStyle w:val="Lijstalinea"/>
        <w:spacing w:line="276" w:lineRule="auto"/>
        <w:rPr>
          <w:rFonts w:ascii="Calibri Light" w:hAnsi="Calibri Light" w:cs="Arial"/>
          <w:sz w:val="22"/>
          <w:szCs w:val="22"/>
        </w:rPr>
      </w:pPr>
      <w:r w:rsidRPr="007B5A55">
        <w:rPr>
          <w:rFonts w:ascii="Calibri Light" w:hAnsi="Calibri Light" w:cs="Arial"/>
          <w:sz w:val="22"/>
          <w:szCs w:val="22"/>
        </w:rPr>
        <w:t>Taalgebruik is een belangrijk aspect van de kwaliteit van de rapportage. Vooral voor opdrachtgevers, die niet-klinisch geschoold zijn, maar vanuit een juridisch referentiekader gebruik moeten maken van het rapport is een helder en compact geschreven rapport een aspect van kwaliteit. De betooglijn moet goed te volgen zijn en de fundamenten waarop uitspraken zijn gebaseerd moeten in het rapport worden teruggevonden. Ook moet rekening worden gehouden met negatieve bijeffecten van ongelukkige formuleringen. In dit gastcollege wordt op diverse aspecten ingegaan die kenmerkend zijn voor juist taalgebruik .</w:t>
      </w:r>
    </w:p>
    <w:p w:rsidR="002B315C" w:rsidRDefault="002B315C" w:rsidP="002B315C">
      <w:pPr>
        <w:pStyle w:val="Lijstalinea"/>
        <w:spacing w:line="276" w:lineRule="auto"/>
        <w:rPr>
          <w:rFonts w:ascii="Calibri Light" w:hAnsi="Calibri Light" w:cs="Arial"/>
          <w:sz w:val="22"/>
          <w:szCs w:val="22"/>
        </w:rPr>
      </w:pPr>
    </w:p>
    <w:p w:rsidR="002B315C" w:rsidRDefault="007B5A55" w:rsidP="002B315C">
      <w:pPr>
        <w:pStyle w:val="Lijstalinea"/>
        <w:numPr>
          <w:ilvl w:val="0"/>
          <w:numId w:val="15"/>
        </w:numPr>
        <w:spacing w:line="276" w:lineRule="auto"/>
        <w:rPr>
          <w:rFonts w:ascii="Calibri Light" w:hAnsi="Calibri Light" w:cs="Arial"/>
          <w:sz w:val="22"/>
          <w:szCs w:val="22"/>
        </w:rPr>
      </w:pPr>
      <w:r w:rsidRPr="007B5A55">
        <w:rPr>
          <w:rFonts w:ascii="Calibri Light" w:hAnsi="Calibri Light" w:cs="Arial"/>
          <w:i/>
          <w:sz w:val="22"/>
          <w:szCs w:val="22"/>
        </w:rPr>
        <w:t>T</w:t>
      </w:r>
      <w:r w:rsidR="00F24873" w:rsidRPr="007B5A55">
        <w:rPr>
          <w:rFonts w:ascii="Calibri Light" w:hAnsi="Calibri Light" w:cs="Arial"/>
          <w:i/>
          <w:sz w:val="22"/>
          <w:szCs w:val="22"/>
        </w:rPr>
        <w:t>ransculturele aspect</w:t>
      </w:r>
      <w:r w:rsidRPr="007B5A55">
        <w:rPr>
          <w:rFonts w:ascii="Calibri Light" w:hAnsi="Calibri Light" w:cs="Arial"/>
          <w:i/>
          <w:sz w:val="22"/>
          <w:szCs w:val="22"/>
        </w:rPr>
        <w:t xml:space="preserve">en rapportage </w:t>
      </w:r>
      <w:r w:rsidR="002B315C">
        <w:rPr>
          <w:rFonts w:ascii="Calibri Light" w:hAnsi="Calibri Light" w:cs="Arial"/>
          <w:i/>
          <w:sz w:val="22"/>
          <w:szCs w:val="22"/>
        </w:rPr>
        <w:t>P</w:t>
      </w:r>
      <w:r w:rsidRPr="007B5A55">
        <w:rPr>
          <w:rFonts w:ascii="Calibri Light" w:hAnsi="Calibri Light" w:cs="Arial"/>
          <w:i/>
          <w:sz w:val="22"/>
          <w:szCs w:val="22"/>
        </w:rPr>
        <w:t xml:space="preserve">ro </w:t>
      </w:r>
      <w:r w:rsidR="002B315C">
        <w:rPr>
          <w:rFonts w:ascii="Calibri Light" w:hAnsi="Calibri Light" w:cs="Arial"/>
          <w:i/>
          <w:sz w:val="22"/>
          <w:szCs w:val="22"/>
        </w:rPr>
        <w:t>J</w:t>
      </w:r>
      <w:r w:rsidRPr="007B5A55">
        <w:rPr>
          <w:rFonts w:ascii="Calibri Light" w:hAnsi="Calibri Light" w:cs="Arial"/>
          <w:i/>
          <w:sz w:val="22"/>
          <w:szCs w:val="22"/>
        </w:rPr>
        <w:t>ustit</w:t>
      </w:r>
      <w:r w:rsidR="00F24873" w:rsidRPr="007B5A55">
        <w:rPr>
          <w:rFonts w:ascii="Calibri Light" w:hAnsi="Calibri Light" w:cs="Arial"/>
          <w:i/>
          <w:sz w:val="22"/>
          <w:szCs w:val="22"/>
        </w:rPr>
        <w:t>ia</w:t>
      </w:r>
      <w:r w:rsidRPr="007B5A55">
        <w:rPr>
          <w:rFonts w:ascii="Calibri Light" w:hAnsi="Calibri Light" w:cs="Arial"/>
          <w:i/>
          <w:sz w:val="22"/>
          <w:szCs w:val="22"/>
        </w:rPr>
        <w:t>:</w:t>
      </w:r>
      <w:r>
        <w:rPr>
          <w:rFonts w:ascii="Calibri Light" w:hAnsi="Calibri Light" w:cs="Arial"/>
          <w:sz w:val="22"/>
          <w:szCs w:val="22"/>
        </w:rPr>
        <w:t xml:space="preserve"> </w:t>
      </w:r>
    </w:p>
    <w:p w:rsidR="007B5A55" w:rsidRDefault="00F24873" w:rsidP="002B315C">
      <w:pPr>
        <w:pStyle w:val="Lijstalinea"/>
        <w:spacing w:line="276" w:lineRule="auto"/>
        <w:rPr>
          <w:rFonts w:ascii="Calibri Light" w:hAnsi="Calibri Light" w:cs="Arial"/>
          <w:bCs/>
          <w:sz w:val="22"/>
          <w:szCs w:val="22"/>
        </w:rPr>
      </w:pPr>
      <w:r w:rsidRPr="007B5A55">
        <w:rPr>
          <w:rFonts w:ascii="Calibri Light" w:hAnsi="Calibri Light" w:cs="Arial"/>
          <w:bCs/>
          <w:sz w:val="22"/>
          <w:szCs w:val="22"/>
        </w:rPr>
        <w:t>Het toekennen van stoornissen en uitspraken over toerekeningsvatbaarheid vragen om kennis en inzicht in de culturele achtergrond van de verdachte, om daardoor diens betekenis</w:t>
      </w:r>
      <w:r w:rsidR="00C07D7C">
        <w:rPr>
          <w:rFonts w:ascii="Calibri Light" w:hAnsi="Calibri Light" w:cs="Arial"/>
          <w:bCs/>
          <w:sz w:val="22"/>
          <w:szCs w:val="22"/>
        </w:rPr>
        <w:t>-</w:t>
      </w:r>
      <w:r w:rsidRPr="007B5A55">
        <w:rPr>
          <w:rFonts w:ascii="Calibri Light" w:hAnsi="Calibri Light" w:cs="Arial"/>
          <w:bCs/>
          <w:sz w:val="22"/>
          <w:szCs w:val="22"/>
        </w:rPr>
        <w:t>verlening beter te kunnen begrijpen. Daarom is het van belang dat de rapporteur kennis en inzicht heeft in mogelijke interculturele aspecten van het delictgedrag. In dit gastcollege wordt dit standpunt toegelicht en is attitudevorming op dit gebied een belangrijk thema.</w:t>
      </w:r>
    </w:p>
    <w:p w:rsidR="002B315C" w:rsidRPr="007B5A55" w:rsidRDefault="002B315C" w:rsidP="002B315C">
      <w:pPr>
        <w:pStyle w:val="Lijstalinea"/>
        <w:spacing w:line="276" w:lineRule="auto"/>
        <w:rPr>
          <w:rFonts w:ascii="Calibri Light" w:hAnsi="Calibri Light" w:cs="Arial"/>
          <w:sz w:val="22"/>
          <w:szCs w:val="22"/>
        </w:rPr>
      </w:pPr>
    </w:p>
    <w:p w:rsidR="002B315C" w:rsidRDefault="00F24873" w:rsidP="002B315C">
      <w:pPr>
        <w:pStyle w:val="Lijstalinea"/>
        <w:numPr>
          <w:ilvl w:val="0"/>
          <w:numId w:val="15"/>
        </w:numPr>
        <w:spacing w:line="276" w:lineRule="auto"/>
        <w:rPr>
          <w:rFonts w:ascii="Calibri Light" w:hAnsi="Calibri Light" w:cs="Arial"/>
          <w:sz w:val="22"/>
          <w:szCs w:val="22"/>
        </w:rPr>
      </w:pPr>
      <w:r w:rsidRPr="007B5A55">
        <w:rPr>
          <w:rFonts w:ascii="Calibri Light" w:hAnsi="Calibri Light" w:cs="Arial"/>
          <w:i/>
          <w:sz w:val="22"/>
          <w:szCs w:val="22"/>
        </w:rPr>
        <w:t xml:space="preserve">Kwaliteitseisen </w:t>
      </w:r>
      <w:r w:rsidR="002B315C">
        <w:rPr>
          <w:rFonts w:ascii="Calibri Light" w:hAnsi="Calibri Light" w:cs="Arial"/>
          <w:i/>
          <w:sz w:val="22"/>
          <w:szCs w:val="22"/>
        </w:rPr>
        <w:t xml:space="preserve">rapportage </w:t>
      </w:r>
      <w:r w:rsidRPr="007B5A55">
        <w:rPr>
          <w:rFonts w:ascii="Calibri Light" w:hAnsi="Calibri Light" w:cs="Arial"/>
          <w:i/>
          <w:sz w:val="22"/>
          <w:szCs w:val="22"/>
        </w:rPr>
        <w:t>P</w:t>
      </w:r>
      <w:r w:rsidR="002B315C">
        <w:rPr>
          <w:rFonts w:ascii="Calibri Light" w:hAnsi="Calibri Light" w:cs="Arial"/>
          <w:i/>
          <w:sz w:val="22"/>
          <w:szCs w:val="22"/>
        </w:rPr>
        <w:t>ro Justitia</w:t>
      </w:r>
      <w:r w:rsidR="007B5A55" w:rsidRPr="007B5A55">
        <w:rPr>
          <w:rFonts w:ascii="Calibri Light" w:hAnsi="Calibri Light" w:cs="Arial"/>
          <w:i/>
          <w:sz w:val="22"/>
          <w:szCs w:val="22"/>
        </w:rPr>
        <w:t>:</w:t>
      </w:r>
      <w:r w:rsidR="007B5A55">
        <w:rPr>
          <w:rFonts w:ascii="Calibri Light" w:hAnsi="Calibri Light" w:cs="Arial"/>
          <w:sz w:val="22"/>
          <w:szCs w:val="22"/>
        </w:rPr>
        <w:t xml:space="preserve"> </w:t>
      </w:r>
    </w:p>
    <w:p w:rsidR="007B5A55" w:rsidRDefault="00F24873" w:rsidP="002B315C">
      <w:pPr>
        <w:pStyle w:val="Lijstalinea"/>
        <w:spacing w:line="276" w:lineRule="auto"/>
        <w:rPr>
          <w:rFonts w:ascii="Calibri Light" w:hAnsi="Calibri Light" w:cs="Arial"/>
          <w:sz w:val="22"/>
          <w:szCs w:val="22"/>
        </w:rPr>
      </w:pPr>
      <w:r w:rsidRPr="007B5A55">
        <w:rPr>
          <w:rFonts w:ascii="Calibri Light" w:hAnsi="Calibri Light" w:cs="Arial"/>
          <w:sz w:val="22"/>
          <w:szCs w:val="22"/>
        </w:rPr>
        <w:t>Bevindingen van de beoordelingscommissie van de NRGD</w:t>
      </w:r>
      <w:r w:rsidR="002B315C">
        <w:rPr>
          <w:rFonts w:ascii="Calibri Light" w:hAnsi="Calibri Light" w:cs="Arial"/>
          <w:sz w:val="22"/>
          <w:szCs w:val="22"/>
        </w:rPr>
        <w:t xml:space="preserve"> en het NIFP </w:t>
      </w:r>
      <w:r w:rsidRPr="007B5A55">
        <w:rPr>
          <w:rFonts w:ascii="Calibri Light" w:hAnsi="Calibri Light" w:cs="Arial"/>
          <w:sz w:val="22"/>
          <w:szCs w:val="22"/>
        </w:rPr>
        <w:t>worden besproken</w:t>
      </w:r>
      <w:r w:rsidR="002B315C">
        <w:rPr>
          <w:rFonts w:ascii="Calibri Light" w:hAnsi="Calibri Light" w:cs="Arial"/>
          <w:sz w:val="22"/>
          <w:szCs w:val="22"/>
        </w:rPr>
        <w:t xml:space="preserve"> aan de hand van het toetsingskader en het STER-rapport.</w:t>
      </w:r>
      <w:r w:rsidRPr="007B5A55">
        <w:rPr>
          <w:rFonts w:ascii="Calibri Light" w:hAnsi="Calibri Light" w:cs="Arial"/>
          <w:sz w:val="22"/>
          <w:szCs w:val="22"/>
        </w:rPr>
        <w:t xml:space="preserve"> Ingezoomd zal worden op twee specifieke thema’s: delict-analyse en </w:t>
      </w:r>
      <w:r w:rsidR="002B315C">
        <w:rPr>
          <w:rFonts w:ascii="Calibri Light" w:hAnsi="Calibri Light" w:cs="Arial"/>
          <w:sz w:val="22"/>
          <w:szCs w:val="22"/>
        </w:rPr>
        <w:t xml:space="preserve">het toerekenen. </w:t>
      </w:r>
    </w:p>
    <w:p w:rsidR="002B315C" w:rsidRDefault="002B315C" w:rsidP="002B315C">
      <w:pPr>
        <w:pStyle w:val="Lijstalinea"/>
        <w:spacing w:line="276" w:lineRule="auto"/>
        <w:rPr>
          <w:rFonts w:ascii="Calibri Light" w:hAnsi="Calibri Light" w:cs="Arial"/>
          <w:sz w:val="22"/>
          <w:szCs w:val="22"/>
        </w:rPr>
      </w:pPr>
    </w:p>
    <w:p w:rsidR="002B315C" w:rsidRDefault="00F24873" w:rsidP="002B315C">
      <w:pPr>
        <w:pStyle w:val="Lijstalinea"/>
        <w:numPr>
          <w:ilvl w:val="0"/>
          <w:numId w:val="15"/>
        </w:numPr>
        <w:spacing w:line="276" w:lineRule="auto"/>
        <w:rPr>
          <w:rFonts w:ascii="Calibri Light" w:hAnsi="Calibri Light" w:cs="Arial"/>
          <w:sz w:val="22"/>
          <w:szCs w:val="22"/>
        </w:rPr>
      </w:pPr>
      <w:r w:rsidRPr="007B5A55">
        <w:rPr>
          <w:rFonts w:ascii="Calibri Light" w:hAnsi="Calibri Light" w:cs="Arial"/>
          <w:i/>
          <w:sz w:val="22"/>
          <w:szCs w:val="22"/>
        </w:rPr>
        <w:t>Ethische vraagstukken</w:t>
      </w:r>
      <w:r w:rsidR="007B5A55" w:rsidRPr="007B5A55">
        <w:rPr>
          <w:rFonts w:ascii="Calibri Light" w:hAnsi="Calibri Light" w:cs="Arial"/>
          <w:i/>
          <w:sz w:val="22"/>
          <w:szCs w:val="22"/>
        </w:rPr>
        <w:t>:</w:t>
      </w:r>
      <w:r w:rsidR="007B5A55">
        <w:rPr>
          <w:rFonts w:ascii="Calibri Light" w:hAnsi="Calibri Light" w:cs="Arial"/>
          <w:sz w:val="22"/>
          <w:szCs w:val="22"/>
        </w:rPr>
        <w:t xml:space="preserve"> </w:t>
      </w:r>
    </w:p>
    <w:p w:rsidR="007B5A55" w:rsidRDefault="00F24873" w:rsidP="002B315C">
      <w:pPr>
        <w:pStyle w:val="Lijstalinea"/>
        <w:spacing w:line="276" w:lineRule="auto"/>
        <w:rPr>
          <w:rFonts w:ascii="Calibri Light" w:hAnsi="Calibri Light" w:cs="Arial"/>
          <w:sz w:val="22"/>
          <w:szCs w:val="22"/>
        </w:rPr>
      </w:pPr>
      <w:r w:rsidRPr="007B5A55">
        <w:rPr>
          <w:rFonts w:ascii="Calibri Light" w:hAnsi="Calibri Light" w:cs="Arial"/>
          <w:sz w:val="22"/>
          <w:szCs w:val="22"/>
        </w:rPr>
        <w:t xml:space="preserve">Aandacht voor de beroepscode, medisch tuchtrecht in het licht van rapportage pro justitia. De specifieke situatie dat de onderzochte niet de opdrachtgever is wordt ontrafeld. Welke ethische kwesties </w:t>
      </w:r>
      <w:r w:rsidR="006E1D36">
        <w:rPr>
          <w:rFonts w:ascii="Calibri Light" w:hAnsi="Calibri Light" w:cs="Arial"/>
          <w:sz w:val="22"/>
          <w:szCs w:val="22"/>
        </w:rPr>
        <w:t xml:space="preserve">en dilemma’s </w:t>
      </w:r>
      <w:r w:rsidRPr="007B5A55">
        <w:rPr>
          <w:rFonts w:ascii="Calibri Light" w:hAnsi="Calibri Light" w:cs="Arial"/>
          <w:sz w:val="22"/>
          <w:szCs w:val="22"/>
        </w:rPr>
        <w:t>komen aan de orde als gerapporteerd wordt in het forensisch veld? Mogelijke spanningsvelden en standpunten worden in dit gastcollege besproken.</w:t>
      </w:r>
    </w:p>
    <w:p w:rsidR="002B315C" w:rsidRDefault="002B315C" w:rsidP="002B315C">
      <w:pPr>
        <w:pStyle w:val="Lijstalinea"/>
        <w:spacing w:line="276" w:lineRule="auto"/>
        <w:rPr>
          <w:rFonts w:ascii="Calibri Light" w:hAnsi="Calibri Light" w:cs="Arial"/>
          <w:sz w:val="22"/>
          <w:szCs w:val="22"/>
        </w:rPr>
      </w:pPr>
    </w:p>
    <w:p w:rsidR="00F24873" w:rsidRDefault="00F24873" w:rsidP="002B315C">
      <w:pPr>
        <w:spacing w:line="276" w:lineRule="auto"/>
        <w:rPr>
          <w:rFonts w:ascii="Calibri Light" w:hAnsi="Calibri Light"/>
          <w:b/>
          <w:color w:val="31849B" w:themeColor="accent5" w:themeShade="BF"/>
          <w:szCs w:val="20"/>
          <w:lang w:val="en-US"/>
        </w:rPr>
      </w:pPr>
    </w:p>
    <w:p w:rsidR="004922D4" w:rsidRDefault="004922D4" w:rsidP="002B315C">
      <w:pPr>
        <w:spacing w:line="276" w:lineRule="auto"/>
        <w:rPr>
          <w:rFonts w:ascii="Calibri Light" w:hAnsi="Calibri Light"/>
          <w:b/>
          <w:color w:val="31849B" w:themeColor="accent5" w:themeShade="BF"/>
          <w:szCs w:val="20"/>
          <w:lang w:val="en-US"/>
        </w:rPr>
      </w:pPr>
    </w:p>
    <w:p w:rsidR="004922D4" w:rsidRDefault="004922D4" w:rsidP="002B315C">
      <w:pPr>
        <w:spacing w:line="276" w:lineRule="auto"/>
        <w:rPr>
          <w:rFonts w:ascii="Calibri Light" w:hAnsi="Calibri Light"/>
          <w:b/>
          <w:color w:val="31849B" w:themeColor="accent5" w:themeShade="BF"/>
          <w:szCs w:val="20"/>
          <w:lang w:val="en-US"/>
        </w:rPr>
      </w:pPr>
    </w:p>
    <w:p w:rsidR="004922D4" w:rsidRDefault="004922D4" w:rsidP="002B315C">
      <w:pPr>
        <w:spacing w:line="276" w:lineRule="auto"/>
        <w:rPr>
          <w:rFonts w:ascii="Calibri Light" w:hAnsi="Calibri Light"/>
          <w:b/>
          <w:color w:val="31849B" w:themeColor="accent5" w:themeShade="BF"/>
          <w:szCs w:val="20"/>
          <w:lang w:val="en-US"/>
        </w:rPr>
      </w:pPr>
    </w:p>
    <w:p w:rsidR="004922D4" w:rsidRDefault="004922D4" w:rsidP="002B315C">
      <w:pPr>
        <w:spacing w:line="276" w:lineRule="auto"/>
        <w:rPr>
          <w:rFonts w:ascii="Calibri Light" w:hAnsi="Calibri Light"/>
          <w:b/>
          <w:color w:val="31849B" w:themeColor="accent5" w:themeShade="BF"/>
          <w:szCs w:val="20"/>
          <w:lang w:val="en-US"/>
        </w:rPr>
      </w:pPr>
    </w:p>
    <w:p w:rsidR="00C07D7C" w:rsidRDefault="00C07D7C" w:rsidP="002B315C">
      <w:pPr>
        <w:spacing w:line="276" w:lineRule="auto"/>
        <w:rPr>
          <w:rFonts w:ascii="Calibri Light" w:hAnsi="Calibri Light"/>
          <w:b/>
          <w:color w:val="31849B" w:themeColor="accent5" w:themeShade="BF"/>
          <w:sz w:val="22"/>
          <w:szCs w:val="20"/>
          <w:lang w:val="en-US"/>
        </w:rPr>
      </w:pPr>
    </w:p>
    <w:p w:rsidR="007B5A55" w:rsidRPr="00865AAD" w:rsidRDefault="002B315C" w:rsidP="002B315C">
      <w:pPr>
        <w:spacing w:line="276" w:lineRule="auto"/>
        <w:rPr>
          <w:rFonts w:asciiTheme="minorHAnsi" w:hAnsiTheme="minorHAnsi"/>
          <w:b/>
          <w:color w:val="0F243E" w:themeColor="text2" w:themeShade="80"/>
          <w:sz w:val="22"/>
          <w:szCs w:val="20"/>
          <w:lang w:val="en-US"/>
        </w:rPr>
      </w:pPr>
      <w:r w:rsidRPr="00865AAD">
        <w:rPr>
          <w:rFonts w:asciiTheme="minorHAnsi" w:hAnsiTheme="minorHAnsi"/>
          <w:b/>
          <w:color w:val="0F243E" w:themeColor="text2" w:themeShade="80"/>
          <w:sz w:val="22"/>
          <w:szCs w:val="20"/>
          <w:lang w:val="en-US"/>
        </w:rPr>
        <w:lastRenderedPageBreak/>
        <w:t xml:space="preserve">Module 2. </w:t>
      </w:r>
      <w:r w:rsidR="007B5A55" w:rsidRPr="00865AAD">
        <w:rPr>
          <w:rFonts w:asciiTheme="minorHAnsi" w:hAnsiTheme="minorHAnsi"/>
          <w:b/>
          <w:color w:val="0F243E" w:themeColor="text2" w:themeShade="80"/>
          <w:sz w:val="22"/>
          <w:szCs w:val="20"/>
          <w:lang w:val="en-US"/>
        </w:rPr>
        <w:t>Het supervisieproces</w:t>
      </w:r>
    </w:p>
    <w:p w:rsidR="007B5A55" w:rsidRDefault="007B5A55" w:rsidP="002B315C">
      <w:pPr>
        <w:pStyle w:val="Geenafstand"/>
        <w:spacing w:line="276" w:lineRule="auto"/>
        <w:rPr>
          <w:rFonts w:ascii="Calibri Light" w:hAnsi="Calibri Light"/>
          <w:sz w:val="22"/>
        </w:rPr>
      </w:pPr>
      <w:r w:rsidRPr="007B5A55">
        <w:rPr>
          <w:rFonts w:ascii="Calibri Light" w:hAnsi="Calibri Light"/>
          <w:sz w:val="22"/>
        </w:rPr>
        <w:t xml:space="preserve">In </w:t>
      </w:r>
      <w:r w:rsidR="002B315C">
        <w:rPr>
          <w:rFonts w:ascii="Calibri Light" w:hAnsi="Calibri Light"/>
          <w:sz w:val="22"/>
        </w:rPr>
        <w:t>m</w:t>
      </w:r>
      <w:r w:rsidRPr="007B5A55">
        <w:rPr>
          <w:rFonts w:ascii="Calibri Light" w:hAnsi="Calibri Light"/>
          <w:sz w:val="22"/>
        </w:rPr>
        <w:t xml:space="preserve">odule 2 worden inzicht en praktische vaardigheden ten behoeve van het supervisieproces verworven. </w:t>
      </w:r>
      <w:r>
        <w:rPr>
          <w:rFonts w:ascii="Calibri Light" w:hAnsi="Calibri Light"/>
          <w:sz w:val="22"/>
        </w:rPr>
        <w:t>De module is als volgt opgebouwd:</w:t>
      </w:r>
    </w:p>
    <w:p w:rsidR="002B315C" w:rsidRDefault="002B315C" w:rsidP="002B315C">
      <w:pPr>
        <w:pStyle w:val="Geenafstand"/>
        <w:spacing w:line="276" w:lineRule="auto"/>
        <w:rPr>
          <w:rFonts w:ascii="Calibri Light" w:hAnsi="Calibri Light"/>
          <w:sz w:val="22"/>
        </w:rPr>
      </w:pPr>
    </w:p>
    <w:p w:rsidR="002B315C" w:rsidRPr="002B315C" w:rsidRDefault="007B5A55" w:rsidP="002B315C">
      <w:pPr>
        <w:pStyle w:val="Geenafstand"/>
        <w:numPr>
          <w:ilvl w:val="0"/>
          <w:numId w:val="15"/>
        </w:numPr>
        <w:spacing w:line="276" w:lineRule="auto"/>
        <w:rPr>
          <w:rFonts w:ascii="Calibri Light" w:hAnsi="Calibri Light" w:cs="Arial"/>
          <w:sz w:val="22"/>
          <w:szCs w:val="22"/>
        </w:rPr>
      </w:pPr>
      <w:r w:rsidRPr="007B5A55">
        <w:rPr>
          <w:rFonts w:ascii="Calibri Light" w:hAnsi="Calibri Light" w:cs="Arial"/>
          <w:i/>
          <w:sz w:val="22"/>
          <w:szCs w:val="22"/>
        </w:rPr>
        <w:t>Introductie:</w:t>
      </w:r>
      <w:r w:rsidRPr="007B5A55">
        <w:rPr>
          <w:rFonts w:ascii="Calibri Light" w:hAnsi="Calibri Light" w:cs="Arial"/>
          <w:b/>
          <w:sz w:val="22"/>
          <w:szCs w:val="22"/>
        </w:rPr>
        <w:t xml:space="preserve"> </w:t>
      </w:r>
    </w:p>
    <w:p w:rsidR="007B5A55" w:rsidRDefault="006E1D36" w:rsidP="002B315C">
      <w:pPr>
        <w:pStyle w:val="Geenafstand"/>
        <w:spacing w:line="276" w:lineRule="auto"/>
        <w:ind w:left="720"/>
        <w:rPr>
          <w:rFonts w:ascii="Calibri Light" w:hAnsi="Calibri Light" w:cs="Arial"/>
          <w:sz w:val="22"/>
          <w:szCs w:val="22"/>
        </w:rPr>
      </w:pPr>
      <w:r>
        <w:rPr>
          <w:rFonts w:ascii="Calibri Light" w:hAnsi="Calibri Light" w:cs="Arial"/>
          <w:sz w:val="22"/>
          <w:szCs w:val="22"/>
        </w:rPr>
        <w:t xml:space="preserve">In deze ochtend wordt een begin gemaakt met het supervisieproces. Allereerst zal uitleg worden gegeven over het verschil tussen </w:t>
      </w:r>
      <w:r w:rsidR="007B5A55" w:rsidRPr="007B5A55">
        <w:rPr>
          <w:rFonts w:ascii="Calibri Light" w:hAnsi="Calibri Light" w:cs="Arial"/>
          <w:sz w:val="22"/>
          <w:szCs w:val="22"/>
        </w:rPr>
        <w:t xml:space="preserve">supervisie </w:t>
      </w:r>
      <w:r>
        <w:rPr>
          <w:rFonts w:ascii="Calibri Light" w:hAnsi="Calibri Light" w:cs="Arial"/>
          <w:sz w:val="22"/>
          <w:szCs w:val="22"/>
        </w:rPr>
        <w:t xml:space="preserve">en </w:t>
      </w:r>
      <w:r w:rsidR="007B5A55" w:rsidRPr="007B5A55">
        <w:rPr>
          <w:rFonts w:ascii="Calibri Light" w:hAnsi="Calibri Light" w:cs="Arial"/>
          <w:sz w:val="22"/>
          <w:szCs w:val="22"/>
        </w:rPr>
        <w:t xml:space="preserve">werkbegeleiding. </w:t>
      </w:r>
      <w:r>
        <w:rPr>
          <w:rFonts w:ascii="Calibri Light" w:hAnsi="Calibri Light" w:cs="Arial"/>
          <w:sz w:val="22"/>
          <w:szCs w:val="22"/>
        </w:rPr>
        <w:t xml:space="preserve">Vervolgens wordt stilgestaan bij de motivatie van </w:t>
      </w:r>
      <w:r w:rsidR="00853647">
        <w:rPr>
          <w:rFonts w:ascii="Calibri Light" w:hAnsi="Calibri Light" w:cs="Arial"/>
          <w:sz w:val="22"/>
          <w:szCs w:val="22"/>
        </w:rPr>
        <w:t>cursisten</w:t>
      </w:r>
      <w:r>
        <w:rPr>
          <w:rFonts w:ascii="Calibri Light" w:hAnsi="Calibri Light" w:cs="Arial"/>
          <w:sz w:val="22"/>
          <w:szCs w:val="22"/>
        </w:rPr>
        <w:t xml:space="preserve"> om supervisor te worden. Daarna wisselen we van gedachten over het nut en de noodzaak van supervisie en wat een goede supervisie en supervisor zijn. Ook wordt aandacht besteed aan de opdrachten die de </w:t>
      </w:r>
      <w:r w:rsidR="00853647">
        <w:rPr>
          <w:rFonts w:ascii="Calibri Light" w:hAnsi="Calibri Light" w:cs="Arial"/>
          <w:sz w:val="22"/>
          <w:szCs w:val="22"/>
        </w:rPr>
        <w:t xml:space="preserve">cursisten </w:t>
      </w:r>
      <w:r>
        <w:rPr>
          <w:rFonts w:ascii="Calibri Light" w:hAnsi="Calibri Light" w:cs="Arial"/>
          <w:sz w:val="22"/>
          <w:szCs w:val="22"/>
        </w:rPr>
        <w:t>voor deze module maken, waaronder het s</w:t>
      </w:r>
      <w:r w:rsidR="007B5A55" w:rsidRPr="007B5A55">
        <w:rPr>
          <w:rFonts w:ascii="Calibri Light" w:hAnsi="Calibri Light" w:cs="Arial"/>
          <w:sz w:val="22"/>
          <w:szCs w:val="22"/>
        </w:rPr>
        <w:t>upervisieplan</w:t>
      </w:r>
      <w:r w:rsidR="007B5A55">
        <w:rPr>
          <w:rFonts w:ascii="Calibri Light" w:hAnsi="Calibri Light" w:cs="Arial"/>
          <w:sz w:val="22"/>
          <w:szCs w:val="22"/>
        </w:rPr>
        <w:t xml:space="preserve"> en l</w:t>
      </w:r>
      <w:r w:rsidR="007B5A55" w:rsidRPr="007B5A55">
        <w:rPr>
          <w:rFonts w:ascii="Calibri Light" w:hAnsi="Calibri Light" w:cs="Arial"/>
          <w:sz w:val="22"/>
          <w:szCs w:val="22"/>
        </w:rPr>
        <w:t>eerplan supervisant</w:t>
      </w:r>
      <w:r w:rsidR="007B5A55">
        <w:rPr>
          <w:rFonts w:ascii="Calibri Light" w:hAnsi="Calibri Light" w:cs="Arial"/>
          <w:sz w:val="22"/>
          <w:szCs w:val="22"/>
        </w:rPr>
        <w:t>.</w:t>
      </w:r>
    </w:p>
    <w:p w:rsidR="002B315C" w:rsidRDefault="002B315C" w:rsidP="002B315C">
      <w:pPr>
        <w:pStyle w:val="Geenafstand"/>
        <w:spacing w:line="276" w:lineRule="auto"/>
        <w:ind w:left="720"/>
        <w:rPr>
          <w:rFonts w:ascii="Calibri Light" w:hAnsi="Calibri Light" w:cs="Arial"/>
          <w:sz w:val="22"/>
          <w:szCs w:val="22"/>
        </w:rPr>
      </w:pPr>
    </w:p>
    <w:p w:rsidR="002B315C" w:rsidRPr="002B315C" w:rsidRDefault="007B5A55" w:rsidP="002B315C">
      <w:pPr>
        <w:pStyle w:val="Geenafstand"/>
        <w:numPr>
          <w:ilvl w:val="0"/>
          <w:numId w:val="15"/>
        </w:numPr>
        <w:spacing w:line="276" w:lineRule="auto"/>
        <w:jc w:val="both"/>
        <w:rPr>
          <w:rFonts w:ascii="Calibri Light" w:hAnsi="Calibri Light" w:cs="Arial"/>
          <w:sz w:val="22"/>
          <w:szCs w:val="22"/>
        </w:rPr>
      </w:pPr>
      <w:r w:rsidRPr="007B5A55">
        <w:rPr>
          <w:rFonts w:ascii="Calibri Light" w:hAnsi="Calibri Light" w:cs="Arial"/>
          <w:i/>
          <w:sz w:val="22"/>
          <w:szCs w:val="22"/>
        </w:rPr>
        <w:t>Vaardigheidstraining opbouwen werkrelatie:</w:t>
      </w:r>
      <w:r>
        <w:rPr>
          <w:rFonts w:ascii="Calibri Light" w:hAnsi="Calibri Light" w:cs="Arial"/>
          <w:b/>
          <w:sz w:val="22"/>
          <w:szCs w:val="22"/>
        </w:rPr>
        <w:t xml:space="preserve"> </w:t>
      </w:r>
    </w:p>
    <w:p w:rsidR="007B5A55" w:rsidRDefault="007B5A55" w:rsidP="002B315C">
      <w:pPr>
        <w:pStyle w:val="Geenafstand"/>
        <w:spacing w:line="276" w:lineRule="auto"/>
        <w:ind w:left="720"/>
        <w:jc w:val="both"/>
        <w:rPr>
          <w:rFonts w:ascii="Calibri Light" w:hAnsi="Calibri Light" w:cs="Arial"/>
          <w:sz w:val="22"/>
          <w:szCs w:val="22"/>
        </w:rPr>
      </w:pPr>
      <w:r w:rsidRPr="007B5A55">
        <w:rPr>
          <w:rFonts w:ascii="Calibri Light" w:hAnsi="Calibri Light" w:cs="Arial"/>
          <w:sz w:val="22"/>
          <w:szCs w:val="22"/>
        </w:rPr>
        <w:t>Een goed fundament is van groot belang voor een goed supervisietraject. Wat zijn kansen en waar liggen de valkuilen bij het opbouwen van een werkrelatie tussen de supervisor e</w:t>
      </w:r>
      <w:r>
        <w:rPr>
          <w:rFonts w:ascii="Calibri Light" w:hAnsi="Calibri Light" w:cs="Arial"/>
          <w:sz w:val="22"/>
          <w:szCs w:val="22"/>
        </w:rPr>
        <w:t xml:space="preserve">n diens supervisant? </w:t>
      </w:r>
      <w:r w:rsidRPr="007B5A55">
        <w:rPr>
          <w:rFonts w:ascii="Calibri Light" w:hAnsi="Calibri Light" w:cs="Arial"/>
          <w:sz w:val="22"/>
          <w:szCs w:val="22"/>
        </w:rPr>
        <w:t>Hoe wordt een contract en leerplan opgesteld?</w:t>
      </w:r>
      <w:r>
        <w:rPr>
          <w:rFonts w:ascii="Calibri Light" w:hAnsi="Calibri Light" w:cs="Arial"/>
          <w:sz w:val="22"/>
          <w:szCs w:val="22"/>
        </w:rPr>
        <w:t xml:space="preserve"> </w:t>
      </w:r>
      <w:r w:rsidRPr="007B5A55">
        <w:rPr>
          <w:rFonts w:ascii="Calibri Light" w:hAnsi="Calibri Light" w:cs="Arial"/>
          <w:sz w:val="22"/>
          <w:szCs w:val="22"/>
        </w:rPr>
        <w:t>Door rollenspellen en andere didactische werkvormen zal met een acteur aan deze vaardigheden worden gewerkt.</w:t>
      </w:r>
    </w:p>
    <w:p w:rsidR="002B315C" w:rsidRDefault="002B315C" w:rsidP="002B315C">
      <w:pPr>
        <w:pStyle w:val="Geenafstand"/>
        <w:spacing w:line="276" w:lineRule="auto"/>
        <w:ind w:left="720"/>
        <w:jc w:val="both"/>
        <w:rPr>
          <w:rFonts w:ascii="Calibri Light" w:hAnsi="Calibri Light" w:cs="Arial"/>
          <w:sz w:val="22"/>
          <w:szCs w:val="22"/>
        </w:rPr>
      </w:pPr>
    </w:p>
    <w:p w:rsidR="002B315C" w:rsidRPr="002B315C" w:rsidRDefault="007B5A55" w:rsidP="002B315C">
      <w:pPr>
        <w:pStyle w:val="Geenafstand"/>
        <w:numPr>
          <w:ilvl w:val="0"/>
          <w:numId w:val="15"/>
        </w:numPr>
        <w:spacing w:line="276" w:lineRule="auto"/>
        <w:jc w:val="both"/>
        <w:rPr>
          <w:rFonts w:ascii="Calibri Light" w:hAnsi="Calibri Light" w:cs="Arial"/>
          <w:sz w:val="22"/>
          <w:szCs w:val="22"/>
        </w:rPr>
      </w:pPr>
      <w:r w:rsidRPr="007B5A55">
        <w:rPr>
          <w:rFonts w:ascii="Calibri Light" w:hAnsi="Calibri Light" w:cs="Arial"/>
          <w:i/>
          <w:sz w:val="22"/>
          <w:szCs w:val="22"/>
        </w:rPr>
        <w:t>Inzicht in supervisie:</w:t>
      </w:r>
      <w:r>
        <w:rPr>
          <w:rFonts w:ascii="Calibri Light" w:hAnsi="Calibri Light" w:cs="Arial"/>
          <w:b/>
          <w:sz w:val="22"/>
          <w:szCs w:val="22"/>
        </w:rPr>
        <w:t xml:space="preserve"> </w:t>
      </w:r>
    </w:p>
    <w:p w:rsidR="007B5A55" w:rsidRDefault="007B5A55" w:rsidP="002B315C">
      <w:pPr>
        <w:pStyle w:val="Geenafstand"/>
        <w:spacing w:line="276" w:lineRule="auto"/>
        <w:ind w:left="720"/>
        <w:jc w:val="both"/>
        <w:rPr>
          <w:rFonts w:ascii="Calibri Light" w:hAnsi="Calibri Light" w:cs="Arial"/>
          <w:sz w:val="22"/>
          <w:szCs w:val="22"/>
        </w:rPr>
      </w:pPr>
      <w:r w:rsidRPr="007B5A55">
        <w:rPr>
          <w:rFonts w:ascii="Calibri Light" w:hAnsi="Calibri Light" w:cs="Arial"/>
          <w:sz w:val="22"/>
          <w:szCs w:val="22"/>
        </w:rPr>
        <w:t>Aandacht wordt besteed aan methoden en technieken die in het supervisieproces kunnen worden ingezet. Wat wordt bedoeld met ‘reflecteren’, wat is de waarde ervan en welke rol speelt dit bij de autonome ‘leerprocessen’ die binnen supervisie worden gestimuleerd? Andere onderwerpen zoals het kernkwadrant en onderzoek naar leerstijlen van Kolb worden eveneens toegelicht.</w:t>
      </w:r>
    </w:p>
    <w:p w:rsidR="002B315C" w:rsidRDefault="002B315C" w:rsidP="002B315C">
      <w:pPr>
        <w:pStyle w:val="Geenafstand"/>
        <w:spacing w:line="276" w:lineRule="auto"/>
        <w:ind w:left="720"/>
        <w:jc w:val="both"/>
        <w:rPr>
          <w:rFonts w:ascii="Calibri Light" w:hAnsi="Calibri Light" w:cs="Arial"/>
          <w:sz w:val="22"/>
          <w:szCs w:val="22"/>
        </w:rPr>
      </w:pPr>
    </w:p>
    <w:p w:rsidR="002B315C" w:rsidRDefault="007B5A55" w:rsidP="002B315C">
      <w:pPr>
        <w:pStyle w:val="Geenafstand"/>
        <w:numPr>
          <w:ilvl w:val="0"/>
          <w:numId w:val="15"/>
        </w:numPr>
        <w:spacing w:line="276" w:lineRule="auto"/>
        <w:jc w:val="both"/>
        <w:rPr>
          <w:rFonts w:ascii="Calibri Light" w:hAnsi="Calibri Light" w:cs="Arial"/>
          <w:sz w:val="22"/>
          <w:szCs w:val="22"/>
        </w:rPr>
      </w:pPr>
      <w:r w:rsidRPr="007B5A55">
        <w:rPr>
          <w:rFonts w:ascii="Calibri Light" w:hAnsi="Calibri Light" w:cs="Arial"/>
          <w:i/>
          <w:sz w:val="22"/>
          <w:szCs w:val="22"/>
        </w:rPr>
        <w:t>Vaardigheidstraining gespreksvaardigheden:</w:t>
      </w:r>
      <w:r>
        <w:rPr>
          <w:rFonts w:ascii="Calibri Light" w:hAnsi="Calibri Light" w:cs="Arial"/>
          <w:sz w:val="22"/>
          <w:szCs w:val="22"/>
        </w:rPr>
        <w:t xml:space="preserve"> </w:t>
      </w:r>
    </w:p>
    <w:p w:rsidR="007B5A55" w:rsidRDefault="007B5A55" w:rsidP="002B315C">
      <w:pPr>
        <w:pStyle w:val="Geenafstand"/>
        <w:spacing w:line="276" w:lineRule="auto"/>
        <w:ind w:left="720"/>
        <w:jc w:val="both"/>
        <w:rPr>
          <w:rFonts w:ascii="Calibri Light" w:hAnsi="Calibri Light" w:cs="Arial"/>
          <w:sz w:val="22"/>
          <w:szCs w:val="22"/>
        </w:rPr>
      </w:pPr>
      <w:r w:rsidRPr="007B5A55">
        <w:rPr>
          <w:rFonts w:ascii="Calibri Light" w:hAnsi="Calibri Light" w:cs="Arial"/>
          <w:sz w:val="22"/>
          <w:szCs w:val="22"/>
        </w:rPr>
        <w:t>Supervisie geven vraagt om specifieke gespreksvaardigheden. De supervisant moet gaan beschikken over specifieke gespreksvaardigheden die ingezet dienen te worden bij de contacten met de onderzocht. De supervisor heeft specifieke vaardigheden nodig om dit in de supervisie aan de orde te laten komen. De interactie tussen supervisor en supervisant tijdens de face-to-face sessies kunnen hiervoor als basis dienen. Daarom zal aandacht worden besteed aan de parallelprocessen.</w:t>
      </w:r>
    </w:p>
    <w:p w:rsidR="002B315C" w:rsidRDefault="002B315C" w:rsidP="002B315C">
      <w:pPr>
        <w:pStyle w:val="Geenafstand"/>
        <w:spacing w:line="276" w:lineRule="auto"/>
        <w:ind w:left="720"/>
        <w:jc w:val="both"/>
        <w:rPr>
          <w:rFonts w:ascii="Calibri Light" w:hAnsi="Calibri Light" w:cs="Arial"/>
          <w:sz w:val="22"/>
          <w:szCs w:val="22"/>
        </w:rPr>
      </w:pPr>
    </w:p>
    <w:p w:rsidR="002B315C" w:rsidRPr="002B315C" w:rsidRDefault="00C07D7C" w:rsidP="002B315C">
      <w:pPr>
        <w:pStyle w:val="Geenafstand"/>
        <w:numPr>
          <w:ilvl w:val="0"/>
          <w:numId w:val="15"/>
        </w:numPr>
        <w:spacing w:line="276" w:lineRule="auto"/>
        <w:jc w:val="both"/>
        <w:rPr>
          <w:rFonts w:ascii="Calibri Light" w:hAnsi="Calibri Light" w:cs="Arial"/>
          <w:sz w:val="22"/>
          <w:szCs w:val="22"/>
        </w:rPr>
      </w:pPr>
      <w:r>
        <w:rPr>
          <w:rFonts w:ascii="Calibri Light" w:hAnsi="Calibri Light" w:cs="Arial"/>
          <w:i/>
          <w:sz w:val="22"/>
          <w:szCs w:val="22"/>
        </w:rPr>
        <w:t>Ervaren supervisoren aan het woord:</w:t>
      </w:r>
      <w:r w:rsidR="007B5A55">
        <w:rPr>
          <w:rFonts w:ascii="Calibri Light" w:hAnsi="Calibri Light" w:cs="Arial"/>
          <w:b/>
          <w:sz w:val="22"/>
          <w:szCs w:val="22"/>
        </w:rPr>
        <w:t xml:space="preserve"> </w:t>
      </w:r>
    </w:p>
    <w:p w:rsidR="007B5A55" w:rsidRDefault="007B5A55" w:rsidP="002B315C">
      <w:pPr>
        <w:pStyle w:val="Geenafstand"/>
        <w:spacing w:line="276" w:lineRule="auto"/>
        <w:ind w:left="720"/>
        <w:jc w:val="both"/>
        <w:rPr>
          <w:rFonts w:ascii="Calibri Light" w:hAnsi="Calibri Light" w:cs="Arial"/>
          <w:sz w:val="22"/>
          <w:szCs w:val="22"/>
        </w:rPr>
      </w:pPr>
      <w:r w:rsidRPr="007B5A55">
        <w:rPr>
          <w:rFonts w:ascii="Calibri Light" w:hAnsi="Calibri Light" w:cs="Arial"/>
          <w:sz w:val="22"/>
          <w:szCs w:val="22"/>
        </w:rPr>
        <w:t>Problemen die cursisten tegenkomen worden voorgelegd aan ervaren supervisoren. Zij delen de persoonlijke ervaring met het eigen opleidingstraject en het beginnend supervisorschap. Er zal vooral aandacht zijn voor de dialoog en het uitwisselen van ervaringen.</w:t>
      </w:r>
    </w:p>
    <w:p w:rsidR="002B315C" w:rsidRDefault="002B315C" w:rsidP="002B315C">
      <w:pPr>
        <w:pStyle w:val="Geenafstand"/>
        <w:spacing w:line="276" w:lineRule="auto"/>
        <w:ind w:left="720"/>
        <w:jc w:val="both"/>
        <w:rPr>
          <w:rFonts w:ascii="Calibri Light" w:hAnsi="Calibri Light" w:cs="Arial"/>
          <w:sz w:val="22"/>
          <w:szCs w:val="22"/>
        </w:rPr>
      </w:pPr>
    </w:p>
    <w:p w:rsidR="002B315C" w:rsidRDefault="007B5A55" w:rsidP="002B315C">
      <w:pPr>
        <w:pStyle w:val="Geenafstand"/>
        <w:numPr>
          <w:ilvl w:val="0"/>
          <w:numId w:val="15"/>
        </w:numPr>
        <w:spacing w:line="276" w:lineRule="auto"/>
        <w:jc w:val="both"/>
        <w:rPr>
          <w:rFonts w:ascii="Calibri Light" w:hAnsi="Calibri Light" w:cs="Arial"/>
          <w:sz w:val="22"/>
          <w:szCs w:val="22"/>
        </w:rPr>
      </w:pPr>
      <w:r w:rsidRPr="007B5A55">
        <w:rPr>
          <w:rFonts w:ascii="Calibri Light" w:hAnsi="Calibri Light" w:cs="Arial"/>
          <w:i/>
          <w:sz w:val="22"/>
          <w:szCs w:val="22"/>
        </w:rPr>
        <w:t>Feedback geven en beoordel</w:t>
      </w:r>
      <w:r w:rsidR="00C07D7C">
        <w:rPr>
          <w:rFonts w:ascii="Calibri Light" w:hAnsi="Calibri Light" w:cs="Arial"/>
          <w:i/>
          <w:sz w:val="22"/>
          <w:szCs w:val="22"/>
        </w:rPr>
        <w:t>en</w:t>
      </w:r>
      <w:r w:rsidRPr="007B5A55">
        <w:rPr>
          <w:rFonts w:ascii="Calibri Light" w:hAnsi="Calibri Light" w:cs="Arial"/>
          <w:i/>
          <w:sz w:val="22"/>
          <w:szCs w:val="22"/>
        </w:rPr>
        <w:t>:</w:t>
      </w:r>
    </w:p>
    <w:p w:rsidR="007B5A55" w:rsidRPr="007B5A55" w:rsidRDefault="007B5A55" w:rsidP="002B315C">
      <w:pPr>
        <w:pStyle w:val="Geenafstand"/>
        <w:spacing w:line="276" w:lineRule="auto"/>
        <w:ind w:left="720"/>
        <w:jc w:val="both"/>
        <w:rPr>
          <w:rFonts w:ascii="Calibri Light" w:hAnsi="Calibri Light" w:cs="Arial"/>
          <w:sz w:val="22"/>
          <w:szCs w:val="22"/>
        </w:rPr>
      </w:pPr>
      <w:r w:rsidRPr="007B5A55">
        <w:rPr>
          <w:rFonts w:ascii="Calibri Light" w:hAnsi="Calibri Light" w:cs="Arial"/>
          <w:sz w:val="22"/>
          <w:szCs w:val="22"/>
        </w:rPr>
        <w:t>Een belangrijk onderdeel van de supervisie is de beoordeling door de supervisor van de supervisant, nadat deze 3 rapporten heeft uitgebracht. De feedback moet helder zijn en de leerpunten voor de tweede supervisant dienen helder te zijn omschreven. Ook zijn vaardigheden van belang voor de communicatie met de supervisant over diens (tussentijdse) beoordeling. Tevens vindt een ‘beoordeling’ cq evaluatie plaats door de cursisten van de theoretische cursus.</w:t>
      </w:r>
    </w:p>
    <w:p w:rsidR="007B5A55" w:rsidRPr="007B5A55" w:rsidRDefault="007B5A55" w:rsidP="002B315C">
      <w:pPr>
        <w:spacing w:line="276" w:lineRule="auto"/>
        <w:rPr>
          <w:rFonts w:ascii="Calibri Light" w:hAnsi="Calibri Light"/>
          <w:b/>
          <w:color w:val="31849B" w:themeColor="accent5" w:themeShade="BF"/>
          <w:szCs w:val="20"/>
          <w:lang w:val="en-US"/>
        </w:rPr>
      </w:pPr>
    </w:p>
    <w:p w:rsidR="008516E5" w:rsidRPr="00865AAD" w:rsidRDefault="002B315C" w:rsidP="00865AAD">
      <w:pPr>
        <w:spacing w:line="276" w:lineRule="auto"/>
        <w:rPr>
          <w:rFonts w:asciiTheme="minorHAnsi" w:hAnsiTheme="minorHAnsi"/>
          <w:b/>
          <w:color w:val="0F243E" w:themeColor="text2" w:themeShade="80"/>
          <w:sz w:val="22"/>
          <w:szCs w:val="20"/>
          <w:lang w:val="en-US"/>
        </w:rPr>
      </w:pPr>
      <w:r w:rsidRPr="00865AAD">
        <w:rPr>
          <w:rFonts w:asciiTheme="minorHAnsi" w:hAnsiTheme="minorHAnsi"/>
          <w:b/>
          <w:color w:val="0F243E" w:themeColor="text2" w:themeShade="80"/>
          <w:sz w:val="22"/>
          <w:szCs w:val="20"/>
          <w:lang w:val="en-US"/>
        </w:rPr>
        <w:lastRenderedPageBreak/>
        <w:t>Module 3. H</w:t>
      </w:r>
      <w:r w:rsidR="008516E5" w:rsidRPr="00865AAD">
        <w:rPr>
          <w:rFonts w:asciiTheme="minorHAnsi" w:hAnsiTheme="minorHAnsi"/>
          <w:b/>
          <w:color w:val="0F243E" w:themeColor="text2" w:themeShade="80"/>
          <w:sz w:val="22"/>
          <w:szCs w:val="20"/>
          <w:lang w:val="en-US"/>
        </w:rPr>
        <w:t>e</w:t>
      </w:r>
      <w:r w:rsidRPr="00865AAD">
        <w:rPr>
          <w:rFonts w:asciiTheme="minorHAnsi" w:hAnsiTheme="minorHAnsi"/>
          <w:b/>
          <w:color w:val="0F243E" w:themeColor="text2" w:themeShade="80"/>
          <w:sz w:val="22"/>
          <w:szCs w:val="20"/>
          <w:lang w:val="en-US"/>
        </w:rPr>
        <w:t>t</w:t>
      </w:r>
      <w:r w:rsidR="008516E5" w:rsidRPr="00865AAD">
        <w:rPr>
          <w:rFonts w:asciiTheme="minorHAnsi" w:hAnsiTheme="minorHAnsi"/>
          <w:b/>
          <w:color w:val="0F243E" w:themeColor="text2" w:themeShade="80"/>
          <w:sz w:val="22"/>
          <w:szCs w:val="20"/>
          <w:lang w:val="en-US"/>
        </w:rPr>
        <w:t xml:space="preserve"> intervisie</w:t>
      </w:r>
      <w:r w:rsidRPr="00865AAD">
        <w:rPr>
          <w:rFonts w:asciiTheme="minorHAnsi" w:hAnsiTheme="minorHAnsi"/>
          <w:b/>
          <w:color w:val="0F243E" w:themeColor="text2" w:themeShade="80"/>
          <w:sz w:val="22"/>
          <w:szCs w:val="20"/>
          <w:lang w:val="en-US"/>
        </w:rPr>
        <w:t>proces</w:t>
      </w:r>
    </w:p>
    <w:p w:rsidR="00F24873" w:rsidRDefault="008516E5" w:rsidP="00865AAD">
      <w:pPr>
        <w:spacing w:line="276" w:lineRule="auto"/>
        <w:rPr>
          <w:rFonts w:ascii="Calibri Light" w:hAnsi="Calibri Light"/>
          <w:sz w:val="22"/>
        </w:rPr>
      </w:pPr>
      <w:r w:rsidRPr="007B5A55">
        <w:rPr>
          <w:rFonts w:ascii="Calibri Light" w:hAnsi="Calibri Light"/>
          <w:sz w:val="22"/>
        </w:rPr>
        <w:t xml:space="preserve">In module </w:t>
      </w:r>
      <w:r>
        <w:rPr>
          <w:rFonts w:ascii="Calibri Light" w:hAnsi="Calibri Light"/>
          <w:sz w:val="22"/>
        </w:rPr>
        <w:t xml:space="preserve">3 staat de intervisie centraal. De intervisie vindt plaats in twee subgroepen van maximaal tien cursisten. De module is als volgt opgebouwd: </w:t>
      </w:r>
    </w:p>
    <w:p w:rsidR="002B315C" w:rsidRDefault="002B315C" w:rsidP="00865AAD">
      <w:pPr>
        <w:spacing w:line="276" w:lineRule="auto"/>
        <w:rPr>
          <w:rFonts w:ascii="Calibri Light" w:hAnsi="Calibri Light"/>
          <w:b/>
          <w:color w:val="31849B" w:themeColor="accent5" w:themeShade="BF"/>
          <w:szCs w:val="20"/>
          <w:lang w:val="en-US"/>
        </w:rPr>
      </w:pPr>
    </w:p>
    <w:p w:rsidR="002B315C" w:rsidRPr="00865AAD" w:rsidRDefault="008516E5" w:rsidP="00865AAD">
      <w:pPr>
        <w:pStyle w:val="Lijstalinea"/>
        <w:numPr>
          <w:ilvl w:val="0"/>
          <w:numId w:val="15"/>
        </w:numPr>
        <w:spacing w:line="276" w:lineRule="auto"/>
        <w:jc w:val="both"/>
        <w:rPr>
          <w:rFonts w:ascii="Calibri Light" w:hAnsi="Calibri Light"/>
          <w:b/>
          <w:color w:val="31849B" w:themeColor="accent5" w:themeShade="BF"/>
          <w:szCs w:val="20"/>
          <w:lang w:val="en-US"/>
        </w:rPr>
      </w:pPr>
      <w:r w:rsidRPr="008516E5">
        <w:rPr>
          <w:rFonts w:ascii="Calibri Light" w:hAnsi="Calibri Light" w:cs="Arial"/>
          <w:i/>
          <w:sz w:val="22"/>
          <w:szCs w:val="22"/>
        </w:rPr>
        <w:t>Opstarten Intervisie:</w:t>
      </w:r>
      <w:r w:rsidRPr="008516E5">
        <w:rPr>
          <w:rFonts w:ascii="Calibri Light" w:hAnsi="Calibri Light" w:cs="Arial"/>
          <w:b/>
          <w:sz w:val="22"/>
          <w:szCs w:val="22"/>
        </w:rPr>
        <w:t xml:space="preserve"> </w:t>
      </w:r>
    </w:p>
    <w:p w:rsidR="00865AAD" w:rsidRDefault="00865AAD" w:rsidP="00865AAD">
      <w:pPr>
        <w:pStyle w:val="Lijstalinea"/>
        <w:spacing w:line="276" w:lineRule="auto"/>
        <w:jc w:val="both"/>
        <w:rPr>
          <w:rFonts w:ascii="Calibri Light" w:hAnsi="Calibri Light" w:cs="Arial"/>
          <w:sz w:val="22"/>
          <w:szCs w:val="22"/>
        </w:rPr>
      </w:pPr>
      <w:r w:rsidRPr="008516E5">
        <w:rPr>
          <w:rFonts w:ascii="Calibri Light" w:hAnsi="Calibri Light" w:cs="Arial"/>
          <w:sz w:val="22"/>
          <w:szCs w:val="22"/>
        </w:rPr>
        <w:t xml:space="preserve">Er wordt uitleg gegeven over de </w:t>
      </w:r>
      <w:r>
        <w:rPr>
          <w:rFonts w:ascii="Calibri Light" w:hAnsi="Calibri Light" w:cs="Arial"/>
          <w:sz w:val="22"/>
          <w:szCs w:val="22"/>
        </w:rPr>
        <w:t xml:space="preserve">verschillende </w:t>
      </w:r>
      <w:r w:rsidRPr="008516E5">
        <w:rPr>
          <w:rFonts w:ascii="Calibri Light" w:hAnsi="Calibri Light" w:cs="Arial"/>
          <w:sz w:val="22"/>
          <w:szCs w:val="22"/>
        </w:rPr>
        <w:t>methodiek</w:t>
      </w:r>
      <w:r>
        <w:rPr>
          <w:rFonts w:ascii="Calibri Light" w:hAnsi="Calibri Light" w:cs="Arial"/>
          <w:sz w:val="22"/>
          <w:szCs w:val="22"/>
        </w:rPr>
        <w:t>en</w:t>
      </w:r>
      <w:r w:rsidRPr="008516E5">
        <w:rPr>
          <w:rFonts w:ascii="Calibri Light" w:hAnsi="Calibri Light" w:cs="Arial"/>
          <w:sz w:val="22"/>
          <w:szCs w:val="22"/>
        </w:rPr>
        <w:t xml:space="preserve"> die de komende sessie</w:t>
      </w:r>
      <w:r>
        <w:rPr>
          <w:rFonts w:ascii="Calibri Light" w:hAnsi="Calibri Light" w:cs="Arial"/>
          <w:sz w:val="22"/>
          <w:szCs w:val="22"/>
        </w:rPr>
        <w:t>s</w:t>
      </w:r>
      <w:r w:rsidRPr="008516E5">
        <w:rPr>
          <w:rFonts w:ascii="Calibri Light" w:hAnsi="Calibri Light" w:cs="Arial"/>
          <w:sz w:val="22"/>
          <w:szCs w:val="22"/>
        </w:rPr>
        <w:t xml:space="preserve"> word</w:t>
      </w:r>
      <w:r>
        <w:rPr>
          <w:rFonts w:ascii="Calibri Light" w:hAnsi="Calibri Light" w:cs="Arial"/>
          <w:sz w:val="22"/>
          <w:szCs w:val="22"/>
        </w:rPr>
        <w:t xml:space="preserve">en </w:t>
      </w:r>
      <w:r w:rsidRPr="008516E5">
        <w:rPr>
          <w:rFonts w:ascii="Calibri Light" w:hAnsi="Calibri Light" w:cs="Arial"/>
          <w:sz w:val="22"/>
          <w:szCs w:val="22"/>
        </w:rPr>
        <w:t xml:space="preserve"> </w:t>
      </w:r>
      <w:r>
        <w:rPr>
          <w:rFonts w:ascii="Calibri Light" w:hAnsi="Calibri Light" w:cs="Arial"/>
          <w:sz w:val="22"/>
          <w:szCs w:val="22"/>
        </w:rPr>
        <w:t xml:space="preserve">gebruikt in </w:t>
      </w:r>
      <w:r w:rsidRPr="008516E5">
        <w:rPr>
          <w:rFonts w:ascii="Calibri Light" w:hAnsi="Calibri Light" w:cs="Arial"/>
          <w:sz w:val="22"/>
          <w:szCs w:val="22"/>
        </w:rPr>
        <w:t xml:space="preserve">de intervisie. De </w:t>
      </w:r>
      <w:r>
        <w:rPr>
          <w:rFonts w:ascii="Calibri Light" w:hAnsi="Calibri Light" w:cs="Arial"/>
          <w:sz w:val="22"/>
          <w:szCs w:val="22"/>
        </w:rPr>
        <w:t xml:space="preserve">voorwaarden en </w:t>
      </w:r>
      <w:r w:rsidRPr="008516E5">
        <w:rPr>
          <w:rFonts w:ascii="Calibri Light" w:hAnsi="Calibri Light" w:cs="Arial"/>
          <w:sz w:val="22"/>
          <w:szCs w:val="22"/>
        </w:rPr>
        <w:t>verschillende stappen die worden genomen worden toegelicht. Ook wordt verhelderd hoe de</w:t>
      </w:r>
      <w:r w:rsidR="00853647">
        <w:rPr>
          <w:rFonts w:ascii="Calibri Light" w:hAnsi="Calibri Light" w:cs="Arial"/>
          <w:sz w:val="22"/>
          <w:szCs w:val="22"/>
        </w:rPr>
        <w:t xml:space="preserve"> cursisten</w:t>
      </w:r>
      <w:r>
        <w:rPr>
          <w:rFonts w:ascii="Calibri Light" w:hAnsi="Calibri Light" w:cs="Arial"/>
          <w:sz w:val="22"/>
          <w:szCs w:val="22"/>
        </w:rPr>
        <w:t xml:space="preserve"> hun </w:t>
      </w:r>
      <w:r w:rsidRPr="008516E5">
        <w:rPr>
          <w:rFonts w:ascii="Calibri Light" w:hAnsi="Calibri Light" w:cs="Arial"/>
          <w:sz w:val="22"/>
          <w:szCs w:val="22"/>
        </w:rPr>
        <w:t xml:space="preserve">vraag in kan brengen en op welke wijze er door een groepslid verslag zal worden gelegd. </w:t>
      </w:r>
      <w:r>
        <w:rPr>
          <w:rFonts w:ascii="Calibri Light" w:hAnsi="Calibri Light" w:cs="Arial"/>
          <w:sz w:val="22"/>
          <w:szCs w:val="22"/>
        </w:rPr>
        <w:t xml:space="preserve">Ook wordt in de eerste lesdag een </w:t>
      </w:r>
      <w:r w:rsidRPr="008516E5">
        <w:rPr>
          <w:rFonts w:ascii="Calibri Light" w:hAnsi="Calibri Light" w:cs="Arial"/>
          <w:sz w:val="22"/>
          <w:szCs w:val="22"/>
        </w:rPr>
        <w:t xml:space="preserve">rooster opgesteld en worden alle organisatorische aspecten </w:t>
      </w:r>
      <w:r>
        <w:rPr>
          <w:rFonts w:ascii="Calibri Light" w:hAnsi="Calibri Light" w:cs="Arial"/>
          <w:sz w:val="22"/>
          <w:szCs w:val="22"/>
        </w:rPr>
        <w:t>be</w:t>
      </w:r>
      <w:r w:rsidRPr="008516E5">
        <w:rPr>
          <w:rFonts w:ascii="Calibri Light" w:hAnsi="Calibri Light" w:cs="Arial"/>
          <w:sz w:val="22"/>
          <w:szCs w:val="22"/>
        </w:rPr>
        <w:t>sproken om de komende sessies in te vullen. Ook wordt samen besp</w:t>
      </w:r>
      <w:r>
        <w:rPr>
          <w:rFonts w:ascii="Calibri Light" w:hAnsi="Calibri Light" w:cs="Arial"/>
          <w:sz w:val="22"/>
          <w:szCs w:val="22"/>
        </w:rPr>
        <w:t xml:space="preserve">roken op welke wijze extra </w:t>
      </w:r>
      <w:r w:rsidRPr="008516E5">
        <w:rPr>
          <w:rFonts w:ascii="Calibri Light" w:hAnsi="Calibri Light" w:cs="Arial"/>
          <w:sz w:val="22"/>
          <w:szCs w:val="22"/>
        </w:rPr>
        <w:t>thema’s in de intervisie aandacht kunnen krijgen</w:t>
      </w:r>
      <w:r>
        <w:rPr>
          <w:rFonts w:ascii="Calibri Light" w:hAnsi="Calibri Light" w:cs="Arial"/>
          <w:sz w:val="22"/>
          <w:szCs w:val="22"/>
        </w:rPr>
        <w:t xml:space="preserve"> en welke vragen en behoeften leven bij de </w:t>
      </w:r>
      <w:r w:rsidR="00853647">
        <w:rPr>
          <w:rFonts w:ascii="Calibri Light" w:hAnsi="Calibri Light" w:cs="Arial"/>
          <w:sz w:val="22"/>
          <w:szCs w:val="22"/>
        </w:rPr>
        <w:t>cursisten</w:t>
      </w:r>
      <w:r>
        <w:rPr>
          <w:rFonts w:ascii="Calibri Light" w:hAnsi="Calibri Light" w:cs="Arial"/>
          <w:sz w:val="22"/>
          <w:szCs w:val="22"/>
        </w:rPr>
        <w:t xml:space="preserve">. </w:t>
      </w:r>
    </w:p>
    <w:p w:rsidR="00865AAD" w:rsidRDefault="00865AAD" w:rsidP="00865AAD">
      <w:pPr>
        <w:pStyle w:val="Lijstalinea"/>
        <w:spacing w:line="276" w:lineRule="auto"/>
        <w:jc w:val="both"/>
        <w:rPr>
          <w:rFonts w:ascii="Calibri Light" w:hAnsi="Calibri Light" w:cs="Arial"/>
          <w:sz w:val="22"/>
          <w:szCs w:val="22"/>
        </w:rPr>
      </w:pPr>
    </w:p>
    <w:p w:rsidR="00865AAD" w:rsidRDefault="00865AAD" w:rsidP="00E27E2F">
      <w:pPr>
        <w:pStyle w:val="Lijstalinea"/>
        <w:numPr>
          <w:ilvl w:val="0"/>
          <w:numId w:val="15"/>
        </w:numPr>
        <w:spacing w:line="276" w:lineRule="auto"/>
        <w:jc w:val="both"/>
        <w:rPr>
          <w:rFonts w:ascii="Calibri Light" w:hAnsi="Calibri Light" w:cs="Arial"/>
          <w:sz w:val="22"/>
          <w:szCs w:val="22"/>
        </w:rPr>
      </w:pPr>
      <w:r>
        <w:rPr>
          <w:rFonts w:ascii="Calibri Light" w:hAnsi="Calibri Light" w:cs="Arial"/>
          <w:sz w:val="22"/>
          <w:szCs w:val="22"/>
        </w:rPr>
        <w:t>Vervolg intervisie:</w:t>
      </w:r>
    </w:p>
    <w:p w:rsidR="00865AAD" w:rsidRPr="00865AAD" w:rsidRDefault="00865AAD" w:rsidP="00E27E2F">
      <w:pPr>
        <w:pStyle w:val="Lijstalinea"/>
        <w:spacing w:line="276" w:lineRule="auto"/>
        <w:jc w:val="both"/>
        <w:rPr>
          <w:rFonts w:ascii="Calibri Light" w:hAnsi="Calibri Light" w:cs="Arial"/>
          <w:sz w:val="22"/>
          <w:szCs w:val="22"/>
        </w:rPr>
      </w:pPr>
      <w:r>
        <w:rPr>
          <w:rFonts w:ascii="Calibri Light" w:hAnsi="Calibri Light" w:cs="Arial"/>
          <w:sz w:val="22"/>
          <w:szCs w:val="22"/>
        </w:rPr>
        <w:t xml:space="preserve">In de volgende bijeenkomsten </w:t>
      </w:r>
      <w:r w:rsidR="00E27E2F">
        <w:rPr>
          <w:rFonts w:ascii="Calibri Light" w:hAnsi="Calibri Light" w:cs="Arial"/>
          <w:sz w:val="22"/>
          <w:szCs w:val="22"/>
        </w:rPr>
        <w:t xml:space="preserve">brengen telkens twee </w:t>
      </w:r>
      <w:r w:rsidR="00853647">
        <w:rPr>
          <w:rFonts w:ascii="Calibri Light" w:hAnsi="Calibri Light" w:cs="Arial"/>
          <w:sz w:val="22"/>
          <w:szCs w:val="22"/>
        </w:rPr>
        <w:t>cursisten</w:t>
      </w:r>
      <w:r w:rsidR="00E27E2F">
        <w:rPr>
          <w:rFonts w:ascii="Calibri Light" w:hAnsi="Calibri Light" w:cs="Arial"/>
          <w:sz w:val="22"/>
          <w:szCs w:val="22"/>
        </w:rPr>
        <w:t xml:space="preserve"> een vraag in voor de intervisie. Daarnaast worden de notulen van de vorige intervisie in een korte pitch gepresenteerd en het verslag ingeleverd bij de docenten. Ook zullen extra thema’s worden besproken. </w:t>
      </w:r>
    </w:p>
    <w:p w:rsidR="00865AAD" w:rsidRDefault="00865AAD" w:rsidP="00865AAD">
      <w:pPr>
        <w:pStyle w:val="Lijstalinea"/>
        <w:spacing w:line="276" w:lineRule="auto"/>
        <w:ind w:left="360"/>
        <w:jc w:val="both"/>
        <w:rPr>
          <w:rFonts w:ascii="Calibri Light" w:hAnsi="Calibri Light"/>
          <w:b/>
          <w:color w:val="31849B" w:themeColor="accent5" w:themeShade="BF"/>
          <w:szCs w:val="20"/>
          <w:lang w:val="en-US"/>
        </w:rPr>
      </w:pPr>
    </w:p>
    <w:p w:rsidR="004922D4" w:rsidRPr="008516E5" w:rsidRDefault="004922D4" w:rsidP="00865AAD">
      <w:pPr>
        <w:pStyle w:val="Lijstalinea"/>
        <w:spacing w:line="276" w:lineRule="auto"/>
        <w:ind w:left="360"/>
        <w:jc w:val="both"/>
        <w:rPr>
          <w:rFonts w:ascii="Calibri Light" w:hAnsi="Calibri Light"/>
          <w:b/>
          <w:color w:val="31849B" w:themeColor="accent5" w:themeShade="BF"/>
          <w:szCs w:val="20"/>
          <w:lang w:val="en-US"/>
        </w:rPr>
      </w:pPr>
      <w:r>
        <w:rPr>
          <w:rFonts w:ascii="Calibri Light" w:hAnsi="Calibri Light"/>
          <w:b/>
          <w:color w:val="31849B" w:themeColor="accent5" w:themeShade="BF"/>
          <w:szCs w:val="20"/>
          <w:lang w:val="en-US"/>
        </w:rPr>
        <w:t>Na de opleiding volgen nog 3 (onder begeleiding)intervisies!</w:t>
      </w:r>
    </w:p>
    <w:p w:rsidR="00F24873" w:rsidRDefault="00F24873" w:rsidP="00F600B9">
      <w:pPr>
        <w:rPr>
          <w:rFonts w:ascii="Calibri Light" w:hAnsi="Calibri Light"/>
          <w:b/>
          <w:color w:val="31849B" w:themeColor="accent5" w:themeShade="BF"/>
          <w:szCs w:val="20"/>
          <w:lang w:val="en-US"/>
        </w:rPr>
      </w:pPr>
    </w:p>
    <w:p w:rsidR="00865AAD" w:rsidRDefault="00865AAD" w:rsidP="00F600B9">
      <w:pPr>
        <w:rPr>
          <w:rFonts w:ascii="Calibri Light" w:hAnsi="Calibri Light"/>
          <w:b/>
          <w:color w:val="31849B" w:themeColor="accent5" w:themeShade="BF"/>
          <w:szCs w:val="20"/>
          <w:lang w:val="en-US"/>
        </w:rPr>
      </w:pPr>
    </w:p>
    <w:p w:rsidR="00F600B9" w:rsidRPr="00E27E2F" w:rsidRDefault="00F600B9" w:rsidP="00F600B9">
      <w:pPr>
        <w:rPr>
          <w:rFonts w:ascii="Calibri Light" w:hAnsi="Calibri Light"/>
          <w:b/>
          <w:color w:val="31849B" w:themeColor="accent5" w:themeShade="BF"/>
          <w:spacing w:val="20"/>
          <w:sz w:val="28"/>
          <w:szCs w:val="20"/>
          <w:lang w:val="en-US"/>
        </w:rPr>
      </w:pPr>
      <w:r w:rsidRPr="00E27E2F">
        <w:rPr>
          <w:rFonts w:ascii="Calibri Light" w:hAnsi="Calibri Light"/>
          <w:b/>
          <w:color w:val="31849B" w:themeColor="accent5" w:themeShade="BF"/>
          <w:spacing w:val="20"/>
          <w:sz w:val="28"/>
          <w:szCs w:val="20"/>
          <w:lang w:val="en-US"/>
        </w:rPr>
        <w:t>Geschatte studielast</w:t>
      </w:r>
      <w:r w:rsidR="006302FD">
        <w:rPr>
          <w:rFonts w:ascii="Calibri Light" w:hAnsi="Calibri Light"/>
          <w:b/>
          <w:color w:val="31849B" w:themeColor="accent5" w:themeShade="BF"/>
          <w:spacing w:val="20"/>
          <w:sz w:val="28"/>
          <w:szCs w:val="20"/>
          <w:lang w:val="en-US"/>
        </w:rPr>
        <w:t xml:space="preserve"> van de s</w:t>
      </w:r>
      <w:r w:rsidR="00865AAD" w:rsidRPr="00E27E2F">
        <w:rPr>
          <w:rFonts w:ascii="Calibri Light" w:hAnsi="Calibri Light"/>
          <w:b/>
          <w:color w:val="31849B" w:themeColor="accent5" w:themeShade="BF"/>
          <w:spacing w:val="20"/>
          <w:sz w:val="28"/>
          <w:szCs w:val="20"/>
          <w:lang w:val="en-US"/>
        </w:rPr>
        <w:t>upervisorenopleiding van het NIFP</w:t>
      </w: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1559"/>
      </w:tblGrid>
      <w:tr w:rsidR="00F600B9" w:rsidRPr="00F600B9" w:rsidTr="00A478E8">
        <w:tc>
          <w:tcPr>
            <w:tcW w:w="4365" w:type="dxa"/>
          </w:tcPr>
          <w:p w:rsidR="00F600B9" w:rsidRPr="00F600B9" w:rsidRDefault="00F600B9" w:rsidP="00954508">
            <w:pPr>
              <w:pStyle w:val="Normaalweb"/>
              <w:spacing w:before="105" w:beforeAutospacing="0" w:after="105" w:afterAutospacing="0" w:line="269" w:lineRule="atLeast"/>
              <w:jc w:val="both"/>
              <w:rPr>
                <w:rFonts w:ascii="Calibri Light" w:hAnsi="Calibri Light"/>
                <w:sz w:val="22"/>
                <w:szCs w:val="20"/>
              </w:rPr>
            </w:pPr>
            <w:r w:rsidRPr="00F600B9">
              <w:rPr>
                <w:rFonts w:ascii="Calibri Light" w:hAnsi="Calibri Light"/>
                <w:sz w:val="22"/>
                <w:szCs w:val="20"/>
              </w:rPr>
              <w:t>Lezen literatuur</w:t>
            </w:r>
          </w:p>
        </w:tc>
        <w:tc>
          <w:tcPr>
            <w:tcW w:w="1559" w:type="dxa"/>
          </w:tcPr>
          <w:p w:rsidR="00F600B9" w:rsidRPr="00F600B9" w:rsidRDefault="00495A52" w:rsidP="00865AAD">
            <w:pPr>
              <w:pStyle w:val="Normaalweb"/>
              <w:spacing w:before="105" w:beforeAutospacing="0" w:after="105" w:afterAutospacing="0" w:line="269" w:lineRule="atLeast"/>
              <w:jc w:val="right"/>
              <w:rPr>
                <w:rFonts w:ascii="Calibri Light" w:hAnsi="Calibri Light"/>
                <w:color w:val="000000" w:themeColor="text1"/>
                <w:sz w:val="22"/>
                <w:szCs w:val="20"/>
              </w:rPr>
            </w:pPr>
            <w:r>
              <w:rPr>
                <w:rFonts w:ascii="Calibri Light" w:hAnsi="Calibri Light"/>
                <w:color w:val="000000" w:themeColor="text1"/>
                <w:sz w:val="22"/>
                <w:szCs w:val="20"/>
              </w:rPr>
              <w:t>1</w:t>
            </w:r>
            <w:r w:rsidR="00865AAD">
              <w:rPr>
                <w:rFonts w:ascii="Calibri Light" w:hAnsi="Calibri Light"/>
                <w:color w:val="000000" w:themeColor="text1"/>
                <w:sz w:val="22"/>
                <w:szCs w:val="20"/>
              </w:rPr>
              <w:t>5</w:t>
            </w:r>
            <w:r w:rsidR="00F600B9" w:rsidRPr="00F600B9">
              <w:rPr>
                <w:rFonts w:ascii="Calibri Light" w:hAnsi="Calibri Light"/>
                <w:color w:val="000000" w:themeColor="text1"/>
                <w:sz w:val="22"/>
                <w:szCs w:val="20"/>
              </w:rPr>
              <w:t xml:space="preserve"> uur</w:t>
            </w:r>
          </w:p>
        </w:tc>
      </w:tr>
      <w:tr w:rsidR="00F600B9" w:rsidRPr="00F600B9" w:rsidTr="00A478E8">
        <w:tc>
          <w:tcPr>
            <w:tcW w:w="4365" w:type="dxa"/>
          </w:tcPr>
          <w:p w:rsidR="00F600B9" w:rsidRPr="00F600B9" w:rsidRDefault="00F600B9" w:rsidP="00954508">
            <w:pPr>
              <w:pStyle w:val="Normaalweb"/>
              <w:spacing w:before="105" w:beforeAutospacing="0" w:after="105" w:afterAutospacing="0" w:line="269" w:lineRule="atLeast"/>
              <w:jc w:val="both"/>
              <w:rPr>
                <w:rFonts w:ascii="Calibri Light" w:hAnsi="Calibri Light"/>
                <w:sz w:val="22"/>
                <w:szCs w:val="20"/>
              </w:rPr>
            </w:pPr>
            <w:r w:rsidRPr="00F600B9">
              <w:rPr>
                <w:rFonts w:ascii="Calibri Light" w:hAnsi="Calibri Light"/>
                <w:sz w:val="22"/>
                <w:szCs w:val="20"/>
              </w:rPr>
              <w:t>Opdracht</w:t>
            </w:r>
            <w:r w:rsidR="0061115D">
              <w:rPr>
                <w:rFonts w:ascii="Calibri Light" w:hAnsi="Calibri Light"/>
                <w:sz w:val="22"/>
                <w:szCs w:val="20"/>
              </w:rPr>
              <w:t>en</w:t>
            </w:r>
          </w:p>
        </w:tc>
        <w:tc>
          <w:tcPr>
            <w:tcW w:w="1559" w:type="dxa"/>
          </w:tcPr>
          <w:p w:rsidR="00F600B9" w:rsidRPr="00F600B9" w:rsidRDefault="00865AAD" w:rsidP="00865AAD">
            <w:pPr>
              <w:pStyle w:val="Normaalweb"/>
              <w:spacing w:before="105" w:beforeAutospacing="0" w:after="105" w:afterAutospacing="0" w:line="269" w:lineRule="atLeast"/>
              <w:jc w:val="right"/>
              <w:rPr>
                <w:rFonts w:ascii="Calibri Light" w:hAnsi="Calibri Light"/>
                <w:color w:val="000000" w:themeColor="text1"/>
                <w:sz w:val="22"/>
                <w:szCs w:val="20"/>
              </w:rPr>
            </w:pPr>
            <w:r>
              <w:rPr>
                <w:rFonts w:ascii="Calibri Light" w:hAnsi="Calibri Light"/>
                <w:color w:val="000000" w:themeColor="text1"/>
                <w:sz w:val="22"/>
                <w:szCs w:val="20"/>
              </w:rPr>
              <w:t>15</w:t>
            </w:r>
            <w:r w:rsidR="00F600B9" w:rsidRPr="00F600B9">
              <w:rPr>
                <w:rFonts w:ascii="Calibri Light" w:hAnsi="Calibri Light"/>
                <w:color w:val="000000" w:themeColor="text1"/>
                <w:sz w:val="22"/>
                <w:szCs w:val="20"/>
              </w:rPr>
              <w:t xml:space="preserve"> uur</w:t>
            </w:r>
          </w:p>
        </w:tc>
      </w:tr>
      <w:tr w:rsidR="00F600B9" w:rsidRPr="00F600B9" w:rsidTr="00A478E8">
        <w:tc>
          <w:tcPr>
            <w:tcW w:w="4365" w:type="dxa"/>
          </w:tcPr>
          <w:p w:rsidR="00F600B9" w:rsidRPr="00F600B9" w:rsidRDefault="00F600B9" w:rsidP="00954508">
            <w:pPr>
              <w:pStyle w:val="Normaalweb"/>
              <w:spacing w:before="105" w:beforeAutospacing="0" w:after="105" w:afterAutospacing="0" w:line="269" w:lineRule="atLeast"/>
              <w:jc w:val="both"/>
              <w:rPr>
                <w:rFonts w:ascii="Calibri Light" w:hAnsi="Calibri Light"/>
                <w:sz w:val="22"/>
                <w:szCs w:val="20"/>
              </w:rPr>
            </w:pPr>
            <w:r>
              <w:rPr>
                <w:rFonts w:ascii="Calibri Light" w:hAnsi="Calibri Light"/>
                <w:sz w:val="22"/>
                <w:szCs w:val="20"/>
              </w:rPr>
              <w:t>Bijeenkomsten</w:t>
            </w:r>
          </w:p>
        </w:tc>
        <w:tc>
          <w:tcPr>
            <w:tcW w:w="1559" w:type="dxa"/>
          </w:tcPr>
          <w:p w:rsidR="00F600B9" w:rsidRPr="00F600B9" w:rsidRDefault="004922D4" w:rsidP="004922D4">
            <w:pPr>
              <w:pStyle w:val="Normaalweb"/>
              <w:spacing w:before="105" w:beforeAutospacing="0" w:after="105" w:afterAutospacing="0" w:line="269" w:lineRule="atLeast"/>
              <w:jc w:val="right"/>
              <w:rPr>
                <w:rFonts w:ascii="Calibri Light" w:hAnsi="Calibri Light"/>
                <w:color w:val="000000" w:themeColor="text1"/>
                <w:sz w:val="22"/>
                <w:szCs w:val="20"/>
              </w:rPr>
            </w:pPr>
            <w:r>
              <w:rPr>
                <w:rFonts w:ascii="Calibri Light" w:hAnsi="Calibri Light"/>
                <w:color w:val="000000" w:themeColor="text1"/>
                <w:sz w:val="22"/>
                <w:szCs w:val="20"/>
              </w:rPr>
              <w:t>35</w:t>
            </w:r>
            <w:r w:rsidR="00F600B9" w:rsidRPr="00F600B9">
              <w:rPr>
                <w:rFonts w:ascii="Calibri Light" w:hAnsi="Calibri Light"/>
                <w:color w:val="000000" w:themeColor="text1"/>
                <w:sz w:val="22"/>
                <w:szCs w:val="20"/>
              </w:rPr>
              <w:t xml:space="preserve"> uur</w:t>
            </w:r>
          </w:p>
        </w:tc>
      </w:tr>
      <w:tr w:rsidR="00FC407F" w:rsidRPr="00F600B9" w:rsidTr="00A478E8">
        <w:tc>
          <w:tcPr>
            <w:tcW w:w="4365" w:type="dxa"/>
          </w:tcPr>
          <w:p w:rsidR="00FC407F" w:rsidRDefault="00495A52" w:rsidP="00954508">
            <w:pPr>
              <w:pStyle w:val="Normaalweb"/>
              <w:spacing w:before="105" w:beforeAutospacing="0" w:after="105" w:afterAutospacing="0" w:line="269" w:lineRule="atLeast"/>
              <w:jc w:val="both"/>
              <w:rPr>
                <w:rFonts w:ascii="Calibri Light" w:hAnsi="Calibri Light"/>
                <w:sz w:val="22"/>
                <w:szCs w:val="20"/>
              </w:rPr>
            </w:pPr>
            <w:r>
              <w:rPr>
                <w:rFonts w:ascii="Calibri Light" w:hAnsi="Calibri Light"/>
                <w:sz w:val="22"/>
                <w:szCs w:val="20"/>
              </w:rPr>
              <w:t>Begeleiding supervisanten</w:t>
            </w:r>
          </w:p>
        </w:tc>
        <w:tc>
          <w:tcPr>
            <w:tcW w:w="1559" w:type="dxa"/>
          </w:tcPr>
          <w:p w:rsidR="00FC407F" w:rsidRDefault="00865AAD" w:rsidP="00FC407F">
            <w:pPr>
              <w:pStyle w:val="Normaalweb"/>
              <w:spacing w:before="105" w:beforeAutospacing="0" w:after="105" w:afterAutospacing="0" w:line="269" w:lineRule="atLeast"/>
              <w:jc w:val="right"/>
              <w:rPr>
                <w:rFonts w:ascii="Calibri Light" w:hAnsi="Calibri Light"/>
                <w:color w:val="000000" w:themeColor="text1"/>
                <w:sz w:val="22"/>
                <w:szCs w:val="20"/>
              </w:rPr>
            </w:pPr>
            <w:r>
              <w:rPr>
                <w:rFonts w:ascii="Calibri Light" w:hAnsi="Calibri Light"/>
                <w:color w:val="000000" w:themeColor="text1"/>
                <w:sz w:val="22"/>
                <w:szCs w:val="20"/>
              </w:rPr>
              <w:t>&gt;65</w:t>
            </w:r>
            <w:r w:rsidR="00495A52">
              <w:rPr>
                <w:rFonts w:ascii="Calibri Light" w:hAnsi="Calibri Light"/>
                <w:color w:val="000000" w:themeColor="text1"/>
                <w:sz w:val="22"/>
                <w:szCs w:val="20"/>
              </w:rPr>
              <w:t xml:space="preserve"> uur</w:t>
            </w:r>
          </w:p>
        </w:tc>
      </w:tr>
      <w:tr w:rsidR="00865AAD" w:rsidRPr="00F600B9" w:rsidTr="00A478E8">
        <w:tc>
          <w:tcPr>
            <w:tcW w:w="4365" w:type="dxa"/>
          </w:tcPr>
          <w:p w:rsidR="00865AAD" w:rsidRDefault="00865AAD" w:rsidP="00954508">
            <w:pPr>
              <w:pStyle w:val="Normaalweb"/>
              <w:spacing w:before="105" w:beforeAutospacing="0" w:after="105" w:afterAutospacing="0" w:line="269" w:lineRule="atLeast"/>
              <w:jc w:val="both"/>
              <w:rPr>
                <w:rFonts w:ascii="Calibri Light" w:hAnsi="Calibri Light"/>
                <w:sz w:val="22"/>
                <w:szCs w:val="20"/>
              </w:rPr>
            </w:pPr>
            <w:r>
              <w:rPr>
                <w:rFonts w:ascii="Calibri Light" w:hAnsi="Calibri Light"/>
                <w:sz w:val="22"/>
                <w:szCs w:val="20"/>
              </w:rPr>
              <w:t>Eindopdracht</w:t>
            </w:r>
          </w:p>
        </w:tc>
        <w:tc>
          <w:tcPr>
            <w:tcW w:w="1559" w:type="dxa"/>
          </w:tcPr>
          <w:p w:rsidR="00865AAD" w:rsidRDefault="00865AAD" w:rsidP="00FC407F">
            <w:pPr>
              <w:pStyle w:val="Normaalweb"/>
              <w:spacing w:before="105" w:beforeAutospacing="0" w:after="105" w:afterAutospacing="0" w:line="269" w:lineRule="atLeast"/>
              <w:jc w:val="right"/>
              <w:rPr>
                <w:rFonts w:ascii="Calibri Light" w:hAnsi="Calibri Light"/>
                <w:color w:val="000000" w:themeColor="text1"/>
                <w:sz w:val="22"/>
                <w:szCs w:val="20"/>
              </w:rPr>
            </w:pPr>
            <w:r>
              <w:rPr>
                <w:rFonts w:ascii="Calibri Light" w:hAnsi="Calibri Light"/>
                <w:color w:val="000000" w:themeColor="text1"/>
                <w:sz w:val="22"/>
                <w:szCs w:val="20"/>
              </w:rPr>
              <w:t>10 uur</w:t>
            </w:r>
          </w:p>
        </w:tc>
      </w:tr>
      <w:tr w:rsidR="00F600B9" w:rsidRPr="00F600B9" w:rsidTr="00A478E8">
        <w:tc>
          <w:tcPr>
            <w:tcW w:w="4365" w:type="dxa"/>
          </w:tcPr>
          <w:p w:rsidR="00F600B9" w:rsidRPr="00F600B9" w:rsidRDefault="00F600B9" w:rsidP="00954508">
            <w:pPr>
              <w:pStyle w:val="Normaalweb"/>
              <w:spacing w:before="105" w:beforeAutospacing="0" w:after="105" w:afterAutospacing="0" w:line="269" w:lineRule="atLeast"/>
              <w:jc w:val="both"/>
              <w:rPr>
                <w:rFonts w:ascii="Calibri Light" w:hAnsi="Calibri Light"/>
                <w:b/>
                <w:sz w:val="22"/>
                <w:szCs w:val="20"/>
              </w:rPr>
            </w:pPr>
            <w:r w:rsidRPr="00F600B9">
              <w:rPr>
                <w:rFonts w:ascii="Calibri Light" w:hAnsi="Calibri Light"/>
                <w:b/>
                <w:sz w:val="22"/>
                <w:szCs w:val="20"/>
              </w:rPr>
              <w:t>Totaal</w:t>
            </w:r>
          </w:p>
        </w:tc>
        <w:tc>
          <w:tcPr>
            <w:tcW w:w="1559" w:type="dxa"/>
          </w:tcPr>
          <w:p w:rsidR="00F600B9" w:rsidRPr="00F600B9" w:rsidRDefault="00865AAD" w:rsidP="004922D4">
            <w:pPr>
              <w:pStyle w:val="Normaalweb"/>
              <w:spacing w:before="105" w:beforeAutospacing="0" w:after="105" w:afterAutospacing="0" w:line="269" w:lineRule="atLeast"/>
              <w:jc w:val="right"/>
              <w:rPr>
                <w:rFonts w:ascii="Calibri Light" w:hAnsi="Calibri Light"/>
                <w:b/>
                <w:color w:val="000000" w:themeColor="text1"/>
                <w:sz w:val="22"/>
                <w:szCs w:val="20"/>
              </w:rPr>
            </w:pPr>
            <w:r>
              <w:rPr>
                <w:rFonts w:ascii="Calibri Light" w:hAnsi="Calibri Light"/>
                <w:b/>
                <w:color w:val="000000" w:themeColor="text1"/>
                <w:sz w:val="22"/>
                <w:szCs w:val="20"/>
              </w:rPr>
              <w:t>&gt;14</w:t>
            </w:r>
            <w:r w:rsidR="004922D4">
              <w:rPr>
                <w:rFonts w:ascii="Calibri Light" w:hAnsi="Calibri Light"/>
                <w:b/>
                <w:color w:val="000000" w:themeColor="text1"/>
                <w:sz w:val="22"/>
                <w:szCs w:val="20"/>
              </w:rPr>
              <w:t>0</w:t>
            </w:r>
            <w:r w:rsidR="00F600B9" w:rsidRPr="00F600B9">
              <w:rPr>
                <w:rFonts w:ascii="Calibri Light" w:hAnsi="Calibri Light"/>
                <w:b/>
                <w:color w:val="000000" w:themeColor="text1"/>
                <w:sz w:val="22"/>
                <w:szCs w:val="20"/>
              </w:rPr>
              <w:t xml:space="preserve"> uur</w:t>
            </w:r>
          </w:p>
        </w:tc>
      </w:tr>
    </w:tbl>
    <w:p w:rsidR="00F600B9" w:rsidRDefault="00F600B9">
      <w:pPr>
        <w:rPr>
          <w:rFonts w:ascii="Calibri Light" w:hAnsi="Calibri Light" w:cs="Arial"/>
          <w:b/>
          <w:sz w:val="22"/>
          <w:szCs w:val="22"/>
        </w:rPr>
      </w:pPr>
    </w:p>
    <w:p w:rsidR="00865AAD" w:rsidRDefault="00865AAD">
      <w:pPr>
        <w:rPr>
          <w:rFonts w:ascii="Calibri Light" w:hAnsi="Calibri Light" w:cs="Arial"/>
          <w:b/>
          <w:sz w:val="22"/>
          <w:szCs w:val="22"/>
        </w:rPr>
      </w:pPr>
    </w:p>
    <w:p w:rsidR="00290193" w:rsidRDefault="00290193" w:rsidP="00290193">
      <w:pPr>
        <w:spacing w:line="360" w:lineRule="auto"/>
        <w:jc w:val="both"/>
        <w:rPr>
          <w:rFonts w:ascii="Calibri Light" w:hAnsi="Calibri Light" w:cs="Arial"/>
          <w:bCs/>
          <w:sz w:val="22"/>
          <w:szCs w:val="22"/>
        </w:rPr>
      </w:pPr>
    </w:p>
    <w:p w:rsidR="00290193" w:rsidRPr="00E27E2F" w:rsidRDefault="00290193" w:rsidP="00290193">
      <w:pPr>
        <w:spacing w:line="360" w:lineRule="auto"/>
        <w:jc w:val="both"/>
        <w:rPr>
          <w:rFonts w:ascii="Calibri Light" w:hAnsi="Calibri Light" w:cs="Arial"/>
          <w:b/>
          <w:bCs/>
          <w:color w:val="31849B" w:themeColor="accent5" w:themeShade="BF"/>
          <w:spacing w:val="20"/>
          <w:sz w:val="28"/>
          <w:szCs w:val="28"/>
        </w:rPr>
      </w:pPr>
      <w:r w:rsidRPr="00E27E2F">
        <w:rPr>
          <w:rFonts w:ascii="Calibri Light" w:hAnsi="Calibri Light" w:cs="Arial"/>
          <w:b/>
          <w:bCs/>
          <w:color w:val="31849B" w:themeColor="accent5" w:themeShade="BF"/>
          <w:spacing w:val="20"/>
          <w:sz w:val="28"/>
          <w:szCs w:val="28"/>
        </w:rPr>
        <w:t>Toetsing en beoordeling</w:t>
      </w:r>
    </w:p>
    <w:p w:rsidR="00837744" w:rsidRPr="00837744" w:rsidRDefault="00290193" w:rsidP="00837744">
      <w:pPr>
        <w:spacing w:line="360" w:lineRule="auto"/>
        <w:rPr>
          <w:rFonts w:ascii="Calibri Light" w:hAnsi="Calibri Light" w:cs="Arial"/>
          <w:sz w:val="22"/>
          <w:szCs w:val="22"/>
        </w:rPr>
      </w:pPr>
      <w:r>
        <w:rPr>
          <w:rFonts w:ascii="Calibri Light" w:hAnsi="Calibri Light" w:cs="Arial"/>
          <w:sz w:val="22"/>
          <w:szCs w:val="22"/>
        </w:rPr>
        <w:t>De supervisorenopleiding wordt afgesloten met een</w:t>
      </w:r>
      <w:r w:rsidR="00837744">
        <w:rPr>
          <w:rFonts w:ascii="Calibri Light" w:hAnsi="Calibri Light" w:cs="Arial"/>
          <w:sz w:val="22"/>
          <w:szCs w:val="22"/>
        </w:rPr>
        <w:t xml:space="preserve"> eindopdracht waarin de drie modules en de  supervisietrajecten worden geïntegreerd</w:t>
      </w:r>
      <w:r>
        <w:rPr>
          <w:rFonts w:ascii="Calibri Light" w:hAnsi="Calibri Light" w:cs="Arial"/>
          <w:sz w:val="22"/>
          <w:szCs w:val="22"/>
        </w:rPr>
        <w:t xml:space="preserve">. </w:t>
      </w:r>
      <w:r w:rsidR="00837744" w:rsidRPr="00837744">
        <w:rPr>
          <w:rFonts w:ascii="Calibri Light" w:hAnsi="Calibri Light" w:cs="Arial"/>
          <w:sz w:val="22"/>
          <w:szCs w:val="22"/>
        </w:rPr>
        <w:t xml:space="preserve">De eindopdracht bestaat uit een verslag van </w:t>
      </w:r>
      <w:r w:rsidR="00837744">
        <w:rPr>
          <w:rFonts w:ascii="Calibri Light" w:hAnsi="Calibri Light" w:cs="Arial"/>
          <w:sz w:val="22"/>
          <w:szCs w:val="22"/>
        </w:rPr>
        <w:t xml:space="preserve">het persoonlijke  </w:t>
      </w:r>
      <w:r w:rsidR="00837744" w:rsidRPr="00837744">
        <w:rPr>
          <w:rFonts w:ascii="Calibri Light" w:hAnsi="Calibri Light" w:cs="Arial"/>
          <w:sz w:val="22"/>
          <w:szCs w:val="22"/>
        </w:rPr>
        <w:t xml:space="preserve">supervisietraject. Het gaat daarbij om het leertraject dat door </w:t>
      </w:r>
      <w:r w:rsidR="00837744">
        <w:rPr>
          <w:rFonts w:ascii="Calibri Light" w:hAnsi="Calibri Light" w:cs="Arial"/>
          <w:sz w:val="22"/>
          <w:szCs w:val="22"/>
        </w:rPr>
        <w:t>u is doorlopen om u</w:t>
      </w:r>
      <w:r w:rsidR="00837744" w:rsidRPr="00837744">
        <w:rPr>
          <w:rFonts w:ascii="Calibri Light" w:hAnsi="Calibri Light" w:cs="Arial"/>
          <w:sz w:val="22"/>
          <w:szCs w:val="22"/>
        </w:rPr>
        <w:t xml:space="preserve"> te ontwikkelen tot supervisor. Het verslag van het persoonlijk supervisietraject is opgebouwd uit 2 onderdel</w:t>
      </w:r>
      <w:r w:rsidR="00837744">
        <w:rPr>
          <w:rFonts w:ascii="Calibri Light" w:hAnsi="Calibri Light" w:cs="Arial"/>
          <w:sz w:val="22"/>
          <w:szCs w:val="22"/>
        </w:rPr>
        <w:t>en:</w:t>
      </w:r>
      <w:r w:rsidR="00C450A8">
        <w:rPr>
          <w:rFonts w:ascii="Calibri Light" w:hAnsi="Calibri Light" w:cs="Arial"/>
          <w:sz w:val="22"/>
          <w:szCs w:val="22"/>
        </w:rPr>
        <w:t xml:space="preserve"> d</w:t>
      </w:r>
      <w:r w:rsidR="00837744">
        <w:rPr>
          <w:rFonts w:ascii="Calibri Light" w:hAnsi="Calibri Light" w:cs="Arial"/>
          <w:sz w:val="22"/>
          <w:szCs w:val="22"/>
        </w:rPr>
        <w:t>e productevaluatie en p</w:t>
      </w:r>
      <w:r w:rsidR="00837744" w:rsidRPr="00837744">
        <w:rPr>
          <w:rFonts w:ascii="Calibri Light" w:hAnsi="Calibri Light" w:cs="Arial"/>
          <w:sz w:val="22"/>
          <w:szCs w:val="22"/>
        </w:rPr>
        <w:t xml:space="preserve">rocesevaluatie. </w:t>
      </w:r>
    </w:p>
    <w:p w:rsidR="00853647" w:rsidRDefault="00853647" w:rsidP="00837744">
      <w:pPr>
        <w:spacing w:line="360" w:lineRule="auto"/>
        <w:rPr>
          <w:rFonts w:ascii="Calibri Light" w:hAnsi="Calibri Light" w:cs="Arial"/>
          <w:b/>
          <w:spacing w:val="10"/>
          <w:sz w:val="22"/>
          <w:szCs w:val="22"/>
        </w:rPr>
      </w:pPr>
    </w:p>
    <w:p w:rsidR="00853647" w:rsidRDefault="00853647" w:rsidP="00837744">
      <w:pPr>
        <w:spacing w:line="360" w:lineRule="auto"/>
        <w:rPr>
          <w:rFonts w:ascii="Calibri Light" w:hAnsi="Calibri Light" w:cs="Arial"/>
          <w:b/>
          <w:spacing w:val="10"/>
          <w:sz w:val="22"/>
          <w:szCs w:val="22"/>
        </w:rPr>
      </w:pPr>
    </w:p>
    <w:p w:rsidR="00853647" w:rsidRDefault="00853647" w:rsidP="00837744">
      <w:pPr>
        <w:spacing w:line="360" w:lineRule="auto"/>
        <w:rPr>
          <w:rFonts w:ascii="Calibri Light" w:hAnsi="Calibri Light" w:cs="Arial"/>
          <w:b/>
          <w:spacing w:val="10"/>
          <w:sz w:val="22"/>
          <w:szCs w:val="22"/>
        </w:rPr>
      </w:pPr>
    </w:p>
    <w:p w:rsidR="00837744" w:rsidRPr="00837744" w:rsidRDefault="00837744" w:rsidP="00837744">
      <w:pPr>
        <w:spacing w:line="360" w:lineRule="auto"/>
        <w:rPr>
          <w:rFonts w:ascii="Calibri Light" w:hAnsi="Calibri Light" w:cs="Arial"/>
          <w:b/>
          <w:spacing w:val="10"/>
          <w:sz w:val="22"/>
          <w:szCs w:val="22"/>
        </w:rPr>
      </w:pPr>
      <w:r w:rsidRPr="00837744">
        <w:rPr>
          <w:rFonts w:ascii="Calibri Light" w:hAnsi="Calibri Light" w:cs="Arial"/>
          <w:b/>
          <w:spacing w:val="10"/>
          <w:sz w:val="22"/>
          <w:szCs w:val="22"/>
        </w:rPr>
        <w:t>Productevaluatie:</w:t>
      </w:r>
    </w:p>
    <w:p w:rsidR="00837744" w:rsidRPr="00837744" w:rsidRDefault="00837744" w:rsidP="00837744">
      <w:pPr>
        <w:spacing w:line="360" w:lineRule="auto"/>
        <w:rPr>
          <w:rFonts w:ascii="Calibri Light" w:hAnsi="Calibri Light" w:cs="Arial"/>
          <w:sz w:val="22"/>
          <w:szCs w:val="22"/>
        </w:rPr>
      </w:pPr>
      <w:r w:rsidRPr="00837744">
        <w:rPr>
          <w:rFonts w:ascii="Calibri Light" w:hAnsi="Calibri Light" w:cs="Arial"/>
          <w:sz w:val="22"/>
          <w:szCs w:val="22"/>
        </w:rPr>
        <w:t>In dit onderdeel wordt verslag gedaan van de producten die onder uw supervisorschap kunnen worden aangewezen. Het benoemen wordt aangevuld met een reflectie (nabeschouwing in het licht van uw rol van supervisor).</w:t>
      </w:r>
      <w:r>
        <w:rPr>
          <w:rFonts w:ascii="Calibri Light" w:hAnsi="Calibri Light" w:cs="Arial"/>
          <w:sz w:val="22"/>
          <w:szCs w:val="22"/>
        </w:rPr>
        <w:t xml:space="preserve"> </w:t>
      </w:r>
      <w:r w:rsidRPr="00837744">
        <w:rPr>
          <w:rFonts w:ascii="Calibri Light" w:hAnsi="Calibri Light" w:cs="Arial"/>
          <w:sz w:val="22"/>
          <w:szCs w:val="22"/>
        </w:rPr>
        <w:t>Achtereenvolgens wordt het volgende besproken:</w:t>
      </w:r>
    </w:p>
    <w:p w:rsidR="00837744" w:rsidRPr="00837744" w:rsidRDefault="00837744" w:rsidP="00837744">
      <w:pPr>
        <w:pStyle w:val="Lijstalinea"/>
        <w:numPr>
          <w:ilvl w:val="0"/>
          <w:numId w:val="34"/>
        </w:numPr>
        <w:spacing w:line="360" w:lineRule="auto"/>
        <w:rPr>
          <w:rFonts w:ascii="Calibri Light" w:hAnsi="Calibri Light" w:cs="Arial"/>
          <w:sz w:val="22"/>
          <w:szCs w:val="22"/>
        </w:rPr>
      </w:pPr>
      <w:r w:rsidRPr="00837744">
        <w:rPr>
          <w:rFonts w:ascii="Calibri Light" w:hAnsi="Calibri Light" w:cs="Arial"/>
          <w:sz w:val="22"/>
          <w:szCs w:val="22"/>
        </w:rPr>
        <w:t>Het aantal en de aard van de casussen (jeugd/volwassen; psychologische/psychiatrische rapportage en eventueel andere relevante info.) die in het traject zijn besproken. (5pnt)</w:t>
      </w:r>
    </w:p>
    <w:p w:rsidR="00837744" w:rsidRPr="00837744" w:rsidRDefault="00837744" w:rsidP="00837744">
      <w:pPr>
        <w:pStyle w:val="Lijstalinea"/>
        <w:numPr>
          <w:ilvl w:val="0"/>
          <w:numId w:val="34"/>
        </w:numPr>
        <w:spacing w:line="360" w:lineRule="auto"/>
        <w:rPr>
          <w:rFonts w:ascii="Calibri Light" w:hAnsi="Calibri Light" w:cs="Arial"/>
          <w:sz w:val="22"/>
          <w:szCs w:val="22"/>
        </w:rPr>
      </w:pPr>
      <w:r w:rsidRPr="00837744">
        <w:rPr>
          <w:rFonts w:ascii="Calibri Light" w:hAnsi="Calibri Light" w:cs="Arial"/>
          <w:sz w:val="22"/>
          <w:szCs w:val="22"/>
        </w:rPr>
        <w:t xml:space="preserve">Het aantal en de aard van de supervisiebijeenkomsten  die je met je supervisant  hebt gehad </w:t>
      </w:r>
    </w:p>
    <w:p w:rsidR="00837744" w:rsidRPr="00837744" w:rsidRDefault="00837744" w:rsidP="00837744">
      <w:pPr>
        <w:pStyle w:val="Lijstalinea"/>
        <w:numPr>
          <w:ilvl w:val="0"/>
          <w:numId w:val="34"/>
        </w:numPr>
        <w:spacing w:line="360" w:lineRule="auto"/>
        <w:rPr>
          <w:rFonts w:ascii="Calibri Light" w:hAnsi="Calibri Light" w:cs="Arial"/>
          <w:sz w:val="22"/>
          <w:szCs w:val="22"/>
        </w:rPr>
      </w:pPr>
      <w:r w:rsidRPr="00837744">
        <w:rPr>
          <w:rFonts w:ascii="Calibri Light" w:hAnsi="Calibri Light" w:cs="Arial"/>
          <w:sz w:val="22"/>
          <w:szCs w:val="22"/>
        </w:rPr>
        <w:t>Welke daarvan waren face-to-face; hoe heb je vormgegeven aan de andere supervisiebijeenkomsten (Telefonisch/skype?) (5 pnt)</w:t>
      </w:r>
    </w:p>
    <w:p w:rsidR="00837744" w:rsidRPr="00837744" w:rsidRDefault="00837744" w:rsidP="00837744">
      <w:pPr>
        <w:pStyle w:val="Lijstalinea"/>
        <w:numPr>
          <w:ilvl w:val="0"/>
          <w:numId w:val="34"/>
        </w:numPr>
        <w:spacing w:line="360" w:lineRule="auto"/>
        <w:rPr>
          <w:rFonts w:ascii="Calibri Light" w:hAnsi="Calibri Light" w:cs="Arial"/>
          <w:sz w:val="22"/>
          <w:szCs w:val="22"/>
        </w:rPr>
      </w:pPr>
      <w:r w:rsidRPr="00837744">
        <w:rPr>
          <w:rFonts w:ascii="Calibri Light" w:hAnsi="Calibri Light" w:cs="Arial"/>
          <w:sz w:val="22"/>
          <w:szCs w:val="22"/>
        </w:rPr>
        <w:t>De beschouwing van het leerplan van de supervisant; welke doelen zijn gekozen en welke argumenten hebben daarbij een rol gespeeld? Voeg als bijlage 1 het leerplan van de supervisant toe.(10 pnt)</w:t>
      </w:r>
    </w:p>
    <w:p w:rsidR="00837744" w:rsidRPr="00837744" w:rsidRDefault="00837744" w:rsidP="00837744">
      <w:pPr>
        <w:pStyle w:val="Lijstalinea"/>
        <w:numPr>
          <w:ilvl w:val="0"/>
          <w:numId w:val="34"/>
        </w:numPr>
        <w:spacing w:line="360" w:lineRule="auto"/>
        <w:rPr>
          <w:rFonts w:ascii="Calibri Light" w:hAnsi="Calibri Light" w:cs="Arial"/>
          <w:sz w:val="22"/>
          <w:szCs w:val="22"/>
        </w:rPr>
      </w:pPr>
      <w:r w:rsidRPr="00837744">
        <w:rPr>
          <w:rFonts w:ascii="Calibri Light" w:hAnsi="Calibri Light" w:cs="Arial"/>
          <w:sz w:val="22"/>
          <w:szCs w:val="22"/>
        </w:rPr>
        <w:t>De nabespreking van de beoordeling. Wat is het leerrendement en welke doelen en adviezen worden meegegeven voor het tweede supervisietraject? Voeg als bijlage 2 de beoordeling van de supervisant toe. (10 pnt)</w:t>
      </w:r>
    </w:p>
    <w:p w:rsidR="00837744" w:rsidRDefault="00837744" w:rsidP="00837744">
      <w:pPr>
        <w:spacing w:line="360" w:lineRule="auto"/>
        <w:rPr>
          <w:rFonts w:ascii="Calibri Light" w:hAnsi="Calibri Light" w:cs="Arial"/>
          <w:sz w:val="22"/>
          <w:szCs w:val="22"/>
        </w:rPr>
      </w:pPr>
    </w:p>
    <w:p w:rsidR="00837744" w:rsidRPr="00837744" w:rsidRDefault="00837744" w:rsidP="00837744">
      <w:pPr>
        <w:spacing w:line="360" w:lineRule="auto"/>
        <w:rPr>
          <w:rFonts w:ascii="Calibri Light" w:hAnsi="Calibri Light" w:cs="Arial"/>
          <w:b/>
          <w:spacing w:val="10"/>
          <w:sz w:val="22"/>
          <w:szCs w:val="22"/>
        </w:rPr>
      </w:pPr>
      <w:r w:rsidRPr="00837744">
        <w:rPr>
          <w:rFonts w:ascii="Calibri Light" w:hAnsi="Calibri Light" w:cs="Arial"/>
          <w:b/>
          <w:spacing w:val="10"/>
          <w:sz w:val="22"/>
          <w:szCs w:val="22"/>
        </w:rPr>
        <w:t>Procesevaluatie:</w:t>
      </w:r>
    </w:p>
    <w:p w:rsidR="00837744" w:rsidRPr="00837744" w:rsidRDefault="00837744" w:rsidP="00837744">
      <w:pPr>
        <w:pStyle w:val="Lijstalinea"/>
        <w:numPr>
          <w:ilvl w:val="0"/>
          <w:numId w:val="35"/>
        </w:numPr>
        <w:spacing w:line="360" w:lineRule="auto"/>
        <w:rPr>
          <w:rFonts w:ascii="Calibri Light" w:hAnsi="Calibri Light" w:cs="Arial"/>
          <w:sz w:val="22"/>
          <w:szCs w:val="22"/>
        </w:rPr>
      </w:pPr>
      <w:r w:rsidRPr="00837744">
        <w:rPr>
          <w:rFonts w:ascii="Calibri Light" w:hAnsi="Calibri Light" w:cs="Arial"/>
          <w:sz w:val="22"/>
          <w:szCs w:val="22"/>
        </w:rPr>
        <w:t>Noem de competenties/ leerdoelen waar je zelf aan hebt gewerkt? Licht dit toe door te reflecteren op je supervisietraject. Voeg als bijlage 3 je supervisieplan toe.(20 pnt)</w:t>
      </w:r>
    </w:p>
    <w:p w:rsidR="00837744" w:rsidRPr="00837744" w:rsidRDefault="00837744" w:rsidP="00837744">
      <w:pPr>
        <w:pStyle w:val="Lijstalinea"/>
        <w:numPr>
          <w:ilvl w:val="0"/>
          <w:numId w:val="35"/>
        </w:numPr>
        <w:spacing w:line="360" w:lineRule="auto"/>
        <w:rPr>
          <w:rFonts w:ascii="Calibri Light" w:hAnsi="Calibri Light" w:cs="Arial"/>
          <w:sz w:val="22"/>
          <w:szCs w:val="22"/>
        </w:rPr>
      </w:pPr>
      <w:r w:rsidRPr="00837744">
        <w:rPr>
          <w:rFonts w:ascii="Calibri Light" w:hAnsi="Calibri Light" w:cs="Arial"/>
          <w:sz w:val="22"/>
          <w:szCs w:val="22"/>
        </w:rPr>
        <w:t>Bespreek welke onderdelen van de capita selecta (module 1) je hebt verwerkt in de praktijk van de supervisie. Welke andere kennisgebieden/theoretische inzichten heb je nog meer aangedragen. Illustreer je toepassing van theoretische kennis aan de hand van een van de casussen. Maak een verwijzing naar literatuur. (10 pnt)</w:t>
      </w:r>
    </w:p>
    <w:p w:rsidR="00837744" w:rsidRPr="00837744" w:rsidRDefault="00837744" w:rsidP="00837744">
      <w:pPr>
        <w:pStyle w:val="Lijstalinea"/>
        <w:numPr>
          <w:ilvl w:val="0"/>
          <w:numId w:val="35"/>
        </w:numPr>
        <w:spacing w:line="360" w:lineRule="auto"/>
        <w:rPr>
          <w:rFonts w:ascii="Calibri Light" w:hAnsi="Calibri Light" w:cs="Arial"/>
          <w:sz w:val="22"/>
          <w:szCs w:val="22"/>
        </w:rPr>
      </w:pPr>
      <w:r w:rsidRPr="00837744">
        <w:rPr>
          <w:rFonts w:ascii="Calibri Light" w:hAnsi="Calibri Light" w:cs="Arial"/>
          <w:sz w:val="22"/>
          <w:szCs w:val="22"/>
        </w:rPr>
        <w:t>Beschrijf op welke wijze je specifieke aspecten van het supervisieproces hebt toe kunnen passen. Verwijs naar methodische aanpak, technieken en/of het bewust hanteren van vaardigheden. Maak een verwijzing naar literatuur. (10 pnt)</w:t>
      </w:r>
    </w:p>
    <w:p w:rsidR="00837744" w:rsidRPr="00837744" w:rsidRDefault="00837744" w:rsidP="00837744">
      <w:pPr>
        <w:pStyle w:val="Lijstalinea"/>
        <w:numPr>
          <w:ilvl w:val="0"/>
          <w:numId w:val="35"/>
        </w:numPr>
        <w:spacing w:line="360" w:lineRule="auto"/>
        <w:rPr>
          <w:rFonts w:ascii="Calibri Light" w:hAnsi="Calibri Light" w:cs="Arial"/>
          <w:sz w:val="22"/>
          <w:szCs w:val="22"/>
        </w:rPr>
      </w:pPr>
      <w:r w:rsidRPr="00837744">
        <w:rPr>
          <w:rFonts w:ascii="Calibri Light" w:hAnsi="Calibri Light" w:cs="Arial"/>
          <w:sz w:val="22"/>
          <w:szCs w:val="22"/>
        </w:rPr>
        <w:t>Leg uit op welke wijze je in de supervisie, de ervaringen uit de intervisiesessies hebt kunnen verwerken. Wat bracht je in tijdens de intervisiebijeenkomsten  wat leverde dat voor inzichten op ? Heb je die ook in de praktijk van je supervisietraject in kunnen zetten? Welke inzichten van andere intervisierondes heb je toegepast in je eigen supervisietraject? Met welk resultaat? O</w:t>
      </w:r>
      <w:r w:rsidR="00C450A8">
        <w:rPr>
          <w:rFonts w:ascii="Calibri Light" w:hAnsi="Calibri Light" w:cs="Arial"/>
          <w:sz w:val="22"/>
          <w:szCs w:val="22"/>
        </w:rPr>
        <w:t>o</w:t>
      </w:r>
      <w:r w:rsidRPr="00837744">
        <w:rPr>
          <w:rFonts w:ascii="Calibri Light" w:hAnsi="Calibri Light" w:cs="Arial"/>
          <w:sz w:val="22"/>
          <w:szCs w:val="22"/>
        </w:rPr>
        <w:t>k bij dit onderdeel kunnen literatuurverwijzingen worden gemaakt. (10 pnt)</w:t>
      </w:r>
    </w:p>
    <w:p w:rsidR="00837744" w:rsidRPr="00837744" w:rsidRDefault="00837744" w:rsidP="00837744">
      <w:pPr>
        <w:pStyle w:val="Lijstalinea"/>
        <w:numPr>
          <w:ilvl w:val="0"/>
          <w:numId w:val="35"/>
        </w:numPr>
        <w:spacing w:line="360" w:lineRule="auto"/>
        <w:rPr>
          <w:rFonts w:ascii="Calibri Light" w:hAnsi="Calibri Light" w:cs="Arial"/>
          <w:sz w:val="22"/>
          <w:szCs w:val="22"/>
        </w:rPr>
      </w:pPr>
      <w:r w:rsidRPr="00837744">
        <w:rPr>
          <w:rFonts w:ascii="Calibri Light" w:hAnsi="Calibri Light" w:cs="Arial"/>
          <w:sz w:val="22"/>
          <w:szCs w:val="22"/>
        </w:rPr>
        <w:t xml:space="preserve">Geef inzicht in de wijze waarop je jouw rol als supervisor hebt geëvalueerd met de supervisant? Wat heeft de supervisant jou kunnen leren over jouw rol als supervisor? Wat </w:t>
      </w:r>
      <w:r w:rsidRPr="00837744">
        <w:rPr>
          <w:rFonts w:ascii="Calibri Light" w:hAnsi="Calibri Light" w:cs="Arial"/>
          <w:sz w:val="22"/>
          <w:szCs w:val="22"/>
        </w:rPr>
        <w:lastRenderedPageBreak/>
        <w:t>levert dat aan verder leermateriaal op? Voeg als bijlage 4 de evaluaties toe van de supervisant over jou als supervisor en van jou over de supervisant. (20 pnt)</w:t>
      </w:r>
    </w:p>
    <w:p w:rsidR="00837744" w:rsidRDefault="00837744" w:rsidP="00290193">
      <w:pPr>
        <w:spacing w:line="360" w:lineRule="auto"/>
        <w:rPr>
          <w:rFonts w:ascii="Calibri Light" w:hAnsi="Calibri Light" w:cs="Arial"/>
          <w:sz w:val="22"/>
          <w:szCs w:val="22"/>
        </w:rPr>
      </w:pPr>
      <w:r w:rsidRPr="00837744">
        <w:rPr>
          <w:rFonts w:ascii="Calibri Light" w:hAnsi="Calibri Light" w:cs="Arial"/>
          <w:sz w:val="22"/>
          <w:szCs w:val="22"/>
        </w:rPr>
        <w:t>In totaal kunnen voor het verslag 100 punten worden behaald. Het eindcijfer wordt bepaald door het</w:t>
      </w:r>
      <w:r w:rsidR="00853647">
        <w:rPr>
          <w:rFonts w:ascii="Calibri Light" w:hAnsi="Calibri Light" w:cs="Arial"/>
          <w:sz w:val="22"/>
          <w:szCs w:val="22"/>
        </w:rPr>
        <w:t xml:space="preserve"> aantal punten gedeeld door 10. Een 6 of hoger geldt als voldoende. Indien de kwaliteit van de eindopdracht onvoldoende is, kan de examencommissie besluiten om de cursist op te roepen voor een mondeling eindgesprek als herkansingsmogelijkheid.</w:t>
      </w:r>
    </w:p>
    <w:p w:rsidR="00837744" w:rsidRDefault="00837744" w:rsidP="00290193">
      <w:pPr>
        <w:spacing w:line="360" w:lineRule="auto"/>
        <w:rPr>
          <w:rFonts w:ascii="Calibri Light" w:hAnsi="Calibri Light" w:cs="Arial"/>
          <w:sz w:val="22"/>
          <w:szCs w:val="22"/>
        </w:rPr>
      </w:pPr>
    </w:p>
    <w:p w:rsidR="00837744" w:rsidRDefault="00837744" w:rsidP="00290193">
      <w:pPr>
        <w:spacing w:line="360" w:lineRule="auto"/>
        <w:rPr>
          <w:rFonts w:ascii="Calibri Light" w:hAnsi="Calibri Light" w:cs="Arial"/>
          <w:sz w:val="22"/>
          <w:szCs w:val="22"/>
        </w:rPr>
      </w:pPr>
    </w:p>
    <w:p w:rsidR="00837744" w:rsidRDefault="00837744" w:rsidP="00290193">
      <w:pPr>
        <w:spacing w:line="360" w:lineRule="auto"/>
        <w:rPr>
          <w:rFonts w:ascii="Calibri Light" w:hAnsi="Calibri Light" w:cs="Arial"/>
          <w:sz w:val="22"/>
          <w:szCs w:val="22"/>
        </w:rPr>
      </w:pPr>
    </w:p>
    <w:p w:rsidR="00837744" w:rsidRDefault="00837744" w:rsidP="00290193">
      <w:pPr>
        <w:spacing w:line="360" w:lineRule="auto"/>
        <w:rPr>
          <w:rFonts w:ascii="Calibri Light" w:hAnsi="Calibri Light" w:cs="Arial"/>
          <w:sz w:val="22"/>
          <w:szCs w:val="22"/>
        </w:rPr>
      </w:pPr>
    </w:p>
    <w:p w:rsidR="00A500B9" w:rsidRPr="006D1F91" w:rsidRDefault="00A500B9" w:rsidP="0001052D">
      <w:pPr>
        <w:spacing w:line="360" w:lineRule="auto"/>
        <w:rPr>
          <w:rFonts w:ascii="Calibri Light" w:hAnsi="Calibri Light" w:cs="Arial"/>
          <w:sz w:val="22"/>
          <w:szCs w:val="22"/>
        </w:rPr>
      </w:pPr>
      <w:r w:rsidRPr="006D1F91">
        <w:rPr>
          <w:rFonts w:ascii="Calibri Light" w:hAnsi="Calibri Light" w:cs="Arial"/>
          <w:sz w:val="22"/>
          <w:szCs w:val="22"/>
        </w:rPr>
        <w:br w:type="page"/>
      </w:r>
    </w:p>
    <w:p w:rsidR="00A36D97" w:rsidRDefault="00290193" w:rsidP="00290193">
      <w:pPr>
        <w:rPr>
          <w:rFonts w:ascii="Calibri Light" w:hAnsi="Calibri Light" w:cs="Arial"/>
          <w:b/>
          <w:color w:val="31849B" w:themeColor="accent5" w:themeShade="BF"/>
          <w:spacing w:val="20"/>
          <w:sz w:val="22"/>
          <w:szCs w:val="22"/>
        </w:rPr>
      </w:pPr>
      <w:r w:rsidRPr="007E1C8E">
        <w:rPr>
          <w:rFonts w:ascii="Calibri Light" w:hAnsi="Calibri Light" w:cs="Arial"/>
          <w:b/>
          <w:color w:val="31849B" w:themeColor="accent5" w:themeShade="BF"/>
          <w:spacing w:val="20"/>
          <w:sz w:val="22"/>
          <w:szCs w:val="22"/>
        </w:rPr>
        <w:lastRenderedPageBreak/>
        <w:t>Bijlage</w:t>
      </w:r>
      <w:r w:rsidR="007E1C8E" w:rsidRPr="007E1C8E">
        <w:rPr>
          <w:rFonts w:ascii="Calibri Light" w:hAnsi="Calibri Light" w:cs="Arial"/>
          <w:b/>
          <w:color w:val="31849B" w:themeColor="accent5" w:themeShade="BF"/>
          <w:spacing w:val="20"/>
          <w:sz w:val="22"/>
          <w:szCs w:val="22"/>
        </w:rPr>
        <w:t xml:space="preserve"> 1.</w:t>
      </w:r>
      <w:r w:rsidR="007E1C8E">
        <w:rPr>
          <w:rFonts w:ascii="Calibri Light" w:hAnsi="Calibri Light" w:cs="Arial"/>
          <w:b/>
          <w:color w:val="31849B" w:themeColor="accent5" w:themeShade="BF"/>
          <w:spacing w:val="20"/>
          <w:sz w:val="22"/>
          <w:szCs w:val="22"/>
        </w:rPr>
        <w:t xml:space="preserve"> </w:t>
      </w:r>
      <w:r w:rsidR="00A36D97">
        <w:rPr>
          <w:rFonts w:ascii="Calibri Light" w:hAnsi="Calibri Light" w:cs="Arial"/>
          <w:b/>
          <w:color w:val="31849B" w:themeColor="accent5" w:themeShade="BF"/>
          <w:spacing w:val="20"/>
          <w:sz w:val="22"/>
          <w:szCs w:val="22"/>
        </w:rPr>
        <w:t>Kader supervisie</w:t>
      </w:r>
    </w:p>
    <w:p w:rsidR="00A36D97" w:rsidRPr="00A36D97" w:rsidRDefault="00A36D97" w:rsidP="00A36D97">
      <w:pPr>
        <w:spacing w:line="276" w:lineRule="auto"/>
        <w:rPr>
          <w:rFonts w:ascii="Calibri Light" w:hAnsi="Calibri Light" w:cs="Arial"/>
          <w:b/>
          <w:color w:val="31849B" w:themeColor="accent5" w:themeShade="BF"/>
          <w:spacing w:val="20"/>
          <w:sz w:val="22"/>
          <w:szCs w:val="22"/>
        </w:rPr>
      </w:pPr>
    </w:p>
    <w:p w:rsidR="00A36D97" w:rsidRPr="00A36D97" w:rsidRDefault="00A36D97" w:rsidP="00A36D97">
      <w:pPr>
        <w:spacing w:line="276" w:lineRule="auto"/>
        <w:rPr>
          <w:rFonts w:ascii="Calibri Light" w:hAnsi="Calibri Light" w:cstheme="minorHAnsi"/>
          <w:b/>
          <w:spacing w:val="10"/>
          <w:sz w:val="22"/>
          <w:szCs w:val="22"/>
        </w:rPr>
      </w:pPr>
      <w:r w:rsidRPr="00A36D97">
        <w:rPr>
          <w:rFonts w:ascii="Calibri Light" w:hAnsi="Calibri Light" w:cstheme="minorHAnsi"/>
          <w:b/>
          <w:spacing w:val="10"/>
          <w:sz w:val="22"/>
          <w:szCs w:val="22"/>
        </w:rPr>
        <w:t>Eisen aan supervisant/rapporteur i.o. en aan de supervisor</w:t>
      </w: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Rapporteurs in opleiding zijn  psychiater, gz psycholoog /Kj-psycholoog NIP/NVO die daarnaast voldoen aan de volgende criteria:</w:t>
      </w:r>
    </w:p>
    <w:p w:rsidR="00A36D97" w:rsidRPr="00A36D97" w:rsidRDefault="00A36D97" w:rsidP="00A36D97">
      <w:pPr>
        <w:pStyle w:val="Lijstalinea"/>
        <w:numPr>
          <w:ilvl w:val="0"/>
          <w:numId w:val="40"/>
        </w:numPr>
        <w:spacing w:line="276" w:lineRule="auto"/>
        <w:rPr>
          <w:rFonts w:ascii="Calibri Light" w:hAnsi="Calibri Light" w:cstheme="minorHAnsi"/>
          <w:sz w:val="22"/>
          <w:szCs w:val="22"/>
        </w:rPr>
      </w:pPr>
      <w:r w:rsidRPr="00A36D97">
        <w:rPr>
          <w:rFonts w:ascii="Calibri Light" w:hAnsi="Calibri Light" w:cstheme="minorHAnsi"/>
          <w:sz w:val="22"/>
          <w:szCs w:val="22"/>
        </w:rPr>
        <w:t>Gemotiveerd om deel te nemen aan de opleiding;</w:t>
      </w:r>
    </w:p>
    <w:p w:rsidR="00A36D97" w:rsidRPr="00A36D97" w:rsidRDefault="00A36D97" w:rsidP="00A36D97">
      <w:pPr>
        <w:pStyle w:val="Lijstalinea"/>
        <w:numPr>
          <w:ilvl w:val="0"/>
          <w:numId w:val="40"/>
        </w:numPr>
        <w:spacing w:line="276" w:lineRule="auto"/>
        <w:rPr>
          <w:rFonts w:ascii="Calibri Light" w:hAnsi="Calibri Light" w:cstheme="minorHAnsi"/>
          <w:sz w:val="22"/>
          <w:szCs w:val="22"/>
        </w:rPr>
      </w:pPr>
      <w:r w:rsidRPr="00A36D97">
        <w:rPr>
          <w:rFonts w:ascii="Calibri Light" w:hAnsi="Calibri Light" w:cstheme="minorHAnsi"/>
          <w:sz w:val="22"/>
          <w:szCs w:val="22"/>
        </w:rPr>
        <w:t>Bij voorkeur forensische ervaring/affiniteit;</w:t>
      </w:r>
    </w:p>
    <w:p w:rsidR="00A36D97" w:rsidRPr="00A36D97" w:rsidRDefault="00A36D97" w:rsidP="00A36D97">
      <w:pPr>
        <w:pStyle w:val="Lijstalinea"/>
        <w:numPr>
          <w:ilvl w:val="0"/>
          <w:numId w:val="40"/>
        </w:numPr>
        <w:spacing w:line="276" w:lineRule="auto"/>
        <w:rPr>
          <w:rFonts w:ascii="Calibri Light" w:hAnsi="Calibri Light" w:cstheme="minorHAnsi"/>
          <w:sz w:val="22"/>
          <w:szCs w:val="22"/>
        </w:rPr>
      </w:pPr>
      <w:r w:rsidRPr="00A36D97">
        <w:rPr>
          <w:rFonts w:ascii="Calibri Light" w:hAnsi="Calibri Light" w:cstheme="minorHAnsi"/>
          <w:sz w:val="22"/>
          <w:szCs w:val="22"/>
        </w:rPr>
        <w:t>Leerbare attitude;</w:t>
      </w:r>
    </w:p>
    <w:p w:rsidR="00A36D97" w:rsidRPr="00A36D97" w:rsidRDefault="00A36D97" w:rsidP="00A36D97">
      <w:pPr>
        <w:pStyle w:val="Lijstalinea"/>
        <w:numPr>
          <w:ilvl w:val="0"/>
          <w:numId w:val="40"/>
        </w:numPr>
        <w:spacing w:line="276" w:lineRule="auto"/>
        <w:rPr>
          <w:rFonts w:ascii="Calibri Light" w:hAnsi="Calibri Light" w:cstheme="minorHAnsi"/>
          <w:sz w:val="22"/>
          <w:szCs w:val="22"/>
        </w:rPr>
      </w:pPr>
      <w:r w:rsidRPr="00A36D97">
        <w:rPr>
          <w:rFonts w:ascii="Calibri Light" w:hAnsi="Calibri Light" w:cstheme="minorHAnsi"/>
          <w:sz w:val="22"/>
          <w:szCs w:val="22"/>
        </w:rPr>
        <w:t>Voldoende tijd om de opleiding te volgen;</w:t>
      </w:r>
    </w:p>
    <w:p w:rsidR="00A36D97" w:rsidRPr="00A36D97" w:rsidRDefault="00A36D97" w:rsidP="00A36D97">
      <w:pPr>
        <w:pStyle w:val="Lijstalinea"/>
        <w:numPr>
          <w:ilvl w:val="0"/>
          <w:numId w:val="40"/>
        </w:numPr>
        <w:spacing w:line="276" w:lineRule="auto"/>
        <w:rPr>
          <w:rFonts w:ascii="Calibri Light" w:hAnsi="Calibri Light" w:cstheme="minorHAnsi"/>
          <w:sz w:val="22"/>
          <w:szCs w:val="22"/>
        </w:rPr>
      </w:pPr>
      <w:r w:rsidRPr="00A36D97">
        <w:rPr>
          <w:rFonts w:ascii="Calibri Light" w:hAnsi="Calibri Light" w:cstheme="minorHAnsi"/>
          <w:sz w:val="22"/>
          <w:szCs w:val="22"/>
        </w:rPr>
        <w:t>Ambitie om ook na de opleiding een deel van de werkbare tijd aan rapporteren te besteden.</w:t>
      </w:r>
    </w:p>
    <w:p w:rsidR="00A36D97" w:rsidRPr="00A36D97" w:rsidRDefault="00A36D97" w:rsidP="00A36D97">
      <w:pPr>
        <w:spacing w:line="276" w:lineRule="auto"/>
        <w:rPr>
          <w:rFonts w:ascii="Calibri Light" w:hAnsi="Calibri Light" w:cstheme="minorHAnsi"/>
          <w:b/>
          <w:sz w:val="22"/>
          <w:szCs w:val="22"/>
        </w:rPr>
      </w:pP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Supervisoren zijn rapporteurs die aan de volgende eisen voldoen:</w:t>
      </w:r>
    </w:p>
    <w:p w:rsidR="00A36D97" w:rsidRPr="00A36D97" w:rsidRDefault="00A36D97" w:rsidP="00A36D97">
      <w:pPr>
        <w:numPr>
          <w:ilvl w:val="0"/>
          <w:numId w:val="41"/>
        </w:numPr>
        <w:spacing w:line="276" w:lineRule="auto"/>
        <w:rPr>
          <w:rFonts w:ascii="Calibri Light" w:hAnsi="Calibri Light" w:cstheme="minorHAnsi"/>
          <w:sz w:val="22"/>
          <w:szCs w:val="22"/>
        </w:rPr>
      </w:pPr>
      <w:r w:rsidRPr="00A36D97">
        <w:rPr>
          <w:rFonts w:ascii="Calibri Light" w:hAnsi="Calibri Light" w:cstheme="minorHAnsi"/>
          <w:sz w:val="22"/>
          <w:szCs w:val="22"/>
        </w:rPr>
        <w:t>minimaal 5 jaar aantoonbare ervaring als rapporteur PJ;</w:t>
      </w:r>
    </w:p>
    <w:p w:rsidR="00A36D97" w:rsidRPr="00A36D97" w:rsidRDefault="00A36D97" w:rsidP="00A36D97">
      <w:pPr>
        <w:numPr>
          <w:ilvl w:val="0"/>
          <w:numId w:val="41"/>
        </w:numPr>
        <w:spacing w:line="276" w:lineRule="auto"/>
        <w:rPr>
          <w:rFonts w:ascii="Calibri Light" w:hAnsi="Calibri Light" w:cstheme="minorHAnsi"/>
          <w:sz w:val="22"/>
          <w:szCs w:val="22"/>
        </w:rPr>
      </w:pPr>
      <w:r w:rsidRPr="00A36D97">
        <w:rPr>
          <w:rFonts w:ascii="Calibri Light" w:hAnsi="Calibri Light" w:cstheme="minorHAnsi"/>
          <w:sz w:val="22"/>
          <w:szCs w:val="22"/>
        </w:rPr>
        <w:t>bij voorkeur de opleiding tot PJ-rapporteur gevolgd hebben;</w:t>
      </w:r>
    </w:p>
    <w:p w:rsidR="00A36D97" w:rsidRPr="00A36D97" w:rsidRDefault="00A36D97" w:rsidP="00A36D97">
      <w:pPr>
        <w:numPr>
          <w:ilvl w:val="0"/>
          <w:numId w:val="41"/>
        </w:numPr>
        <w:spacing w:line="276" w:lineRule="auto"/>
        <w:rPr>
          <w:rFonts w:ascii="Calibri Light" w:hAnsi="Calibri Light" w:cstheme="minorHAnsi"/>
          <w:sz w:val="22"/>
          <w:szCs w:val="22"/>
        </w:rPr>
      </w:pPr>
      <w:r w:rsidRPr="00A36D97">
        <w:rPr>
          <w:rFonts w:ascii="Calibri Light" w:hAnsi="Calibri Light" w:cstheme="minorHAnsi"/>
          <w:sz w:val="22"/>
          <w:szCs w:val="22"/>
        </w:rPr>
        <w:t>BIG</w:t>
      </w:r>
      <w:r w:rsidR="006302FD">
        <w:rPr>
          <w:rFonts w:ascii="Calibri Light" w:hAnsi="Calibri Light" w:cstheme="minorHAnsi"/>
          <w:sz w:val="22"/>
          <w:szCs w:val="22"/>
        </w:rPr>
        <w:t xml:space="preserve">-registratie en geregistreerd  </w:t>
      </w:r>
      <w:r w:rsidRPr="00A36D97">
        <w:rPr>
          <w:rFonts w:ascii="Calibri Light" w:hAnsi="Calibri Light" w:cstheme="minorHAnsi"/>
          <w:sz w:val="22"/>
          <w:szCs w:val="22"/>
        </w:rPr>
        <w:t xml:space="preserve"> in het NRGD;</w:t>
      </w:r>
    </w:p>
    <w:p w:rsidR="00A36D97" w:rsidRPr="00A36D97" w:rsidRDefault="00A36D97" w:rsidP="00A36D97">
      <w:pPr>
        <w:numPr>
          <w:ilvl w:val="0"/>
          <w:numId w:val="41"/>
        </w:numPr>
        <w:spacing w:line="276" w:lineRule="auto"/>
        <w:rPr>
          <w:rFonts w:ascii="Calibri Light" w:hAnsi="Calibri Light" w:cstheme="minorHAnsi"/>
          <w:sz w:val="22"/>
          <w:szCs w:val="22"/>
        </w:rPr>
      </w:pPr>
      <w:r w:rsidRPr="00A36D97">
        <w:rPr>
          <w:rFonts w:ascii="Calibri Light" w:hAnsi="Calibri Light" w:cstheme="minorHAnsi"/>
          <w:sz w:val="22"/>
          <w:szCs w:val="22"/>
        </w:rPr>
        <w:t>Aantoonbare affiniteit met begeleiden en leren;</w:t>
      </w:r>
    </w:p>
    <w:p w:rsidR="00A36D97" w:rsidRPr="00A36D97" w:rsidRDefault="00A36D97" w:rsidP="00A36D97">
      <w:pPr>
        <w:numPr>
          <w:ilvl w:val="0"/>
          <w:numId w:val="41"/>
        </w:numPr>
        <w:spacing w:line="276" w:lineRule="auto"/>
        <w:rPr>
          <w:rFonts w:ascii="Calibri Light" w:hAnsi="Calibri Light" w:cstheme="minorHAnsi"/>
          <w:sz w:val="22"/>
          <w:szCs w:val="22"/>
        </w:rPr>
      </w:pPr>
      <w:r w:rsidRPr="00A36D97">
        <w:rPr>
          <w:rFonts w:ascii="Calibri Light" w:hAnsi="Calibri Light" w:cstheme="minorHAnsi"/>
          <w:sz w:val="22"/>
          <w:szCs w:val="22"/>
        </w:rPr>
        <w:t>Bereid tot intervisie en /of supervisie over supervisie (zelf leerbaar zijn);</w:t>
      </w:r>
    </w:p>
    <w:p w:rsidR="00A36D97" w:rsidRPr="00A36D97" w:rsidRDefault="00A36D97" w:rsidP="00A36D97">
      <w:pPr>
        <w:numPr>
          <w:ilvl w:val="0"/>
          <w:numId w:val="41"/>
        </w:numPr>
        <w:spacing w:line="276" w:lineRule="auto"/>
        <w:rPr>
          <w:rFonts w:ascii="Calibri Light" w:hAnsi="Calibri Light" w:cstheme="minorHAnsi"/>
          <w:sz w:val="22"/>
          <w:szCs w:val="22"/>
        </w:rPr>
      </w:pPr>
      <w:r w:rsidRPr="00A36D97">
        <w:rPr>
          <w:rFonts w:ascii="Calibri Light" w:hAnsi="Calibri Light" w:cstheme="minorHAnsi"/>
          <w:sz w:val="22"/>
          <w:szCs w:val="22"/>
        </w:rPr>
        <w:t>Akkoord met kaders en reglementen van de NIFP supervisorenopleiding;</w:t>
      </w:r>
    </w:p>
    <w:p w:rsidR="00A36D97" w:rsidRPr="00A36D97" w:rsidRDefault="00A36D97" w:rsidP="00A36D97">
      <w:pPr>
        <w:numPr>
          <w:ilvl w:val="0"/>
          <w:numId w:val="41"/>
        </w:numPr>
        <w:spacing w:line="276" w:lineRule="auto"/>
        <w:rPr>
          <w:rFonts w:ascii="Calibri Light" w:hAnsi="Calibri Light" w:cstheme="minorHAnsi"/>
          <w:sz w:val="22"/>
          <w:szCs w:val="22"/>
        </w:rPr>
      </w:pPr>
      <w:r w:rsidRPr="00A36D97">
        <w:rPr>
          <w:rFonts w:ascii="Calibri Light" w:hAnsi="Calibri Light" w:cstheme="minorHAnsi"/>
          <w:sz w:val="22"/>
          <w:szCs w:val="22"/>
        </w:rPr>
        <w:t>Bekend met kaders en form</w:t>
      </w:r>
      <w:r w:rsidR="006302FD">
        <w:rPr>
          <w:rFonts w:ascii="Calibri Light" w:hAnsi="Calibri Light" w:cstheme="minorHAnsi"/>
          <w:sz w:val="22"/>
          <w:szCs w:val="22"/>
        </w:rPr>
        <w:t>ats zoals het NIFP die hanteert.</w:t>
      </w:r>
    </w:p>
    <w:p w:rsidR="00A36D97" w:rsidRPr="00A36D97" w:rsidRDefault="00A36D97" w:rsidP="006302FD">
      <w:pPr>
        <w:spacing w:line="276" w:lineRule="auto"/>
        <w:ind w:left="720"/>
        <w:rPr>
          <w:rFonts w:ascii="Calibri Light" w:hAnsi="Calibri Light" w:cstheme="minorHAnsi"/>
          <w:sz w:val="22"/>
          <w:szCs w:val="22"/>
        </w:rPr>
      </w:pPr>
    </w:p>
    <w:p w:rsidR="00A36D97" w:rsidRPr="00A36D97" w:rsidRDefault="00A36D97" w:rsidP="00A36D97">
      <w:pPr>
        <w:spacing w:line="276" w:lineRule="auto"/>
        <w:rPr>
          <w:rFonts w:ascii="Calibri Light" w:hAnsi="Calibri Light" w:cstheme="minorHAnsi"/>
          <w:b/>
          <w:sz w:val="22"/>
          <w:szCs w:val="22"/>
        </w:rPr>
      </w:pPr>
    </w:p>
    <w:p w:rsidR="00A36D97" w:rsidRPr="00A36D97" w:rsidRDefault="00A36D97" w:rsidP="00A36D97">
      <w:pPr>
        <w:spacing w:line="276" w:lineRule="auto"/>
        <w:rPr>
          <w:rFonts w:ascii="Calibri Light" w:hAnsi="Calibri Light" w:cstheme="minorHAnsi"/>
          <w:b/>
          <w:spacing w:val="10"/>
          <w:sz w:val="22"/>
          <w:szCs w:val="22"/>
        </w:rPr>
      </w:pPr>
      <w:r w:rsidRPr="00A36D97">
        <w:rPr>
          <w:rFonts w:ascii="Calibri Light" w:hAnsi="Calibri Light" w:cstheme="minorHAnsi"/>
          <w:b/>
          <w:spacing w:val="10"/>
          <w:sz w:val="22"/>
          <w:szCs w:val="22"/>
        </w:rPr>
        <w:t xml:space="preserve">Aansprakelijkheid </w:t>
      </w: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Rapporteurs in opleiding zijn ofwel als gz-psycholoog/ KJ-psycholoog NIP/NVO  ofwel als psychiater geregistreerd. Dat betekent dat zij door het NIFP ook als supervisant gezien worden als zelfstandige beroepsbeoefenaren die voor het medisch tuchtrecht aansprakelijk zijn. Dat betekent ook dat binnen het tuchtrechtelijk kader de supervisor de onderzochte/verdachte NIET mee hoeft te zien.</w:t>
      </w: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Echter, met de komst van het NRGD gaan verschillende RC’s ertoe over om rapporteurs die nog niet staan ingeschreven bij het NRGD (in principe dus alle rapporteurs i.o.) niet te benoemen als gerechtelijk deskundige. In die gevallen wordt dan de supervisor als zodanig benoemd en zal de supervisor, die dan verantwoordelijk is voor het rapport, vanuit dit kader de verdachte/onderzochte WEL mee moeten zien.</w:t>
      </w:r>
      <w:r>
        <w:rPr>
          <w:rFonts w:ascii="Calibri Light" w:hAnsi="Calibri Light" w:cstheme="minorHAnsi"/>
          <w:sz w:val="22"/>
          <w:szCs w:val="22"/>
        </w:rPr>
        <w:t xml:space="preserve"> </w:t>
      </w:r>
      <w:r w:rsidRPr="00A36D97">
        <w:rPr>
          <w:rFonts w:ascii="Calibri Light" w:hAnsi="Calibri Light" w:cstheme="minorHAnsi"/>
          <w:sz w:val="22"/>
          <w:szCs w:val="22"/>
        </w:rPr>
        <w:t>We hebben dus te maken met twee</w:t>
      </w:r>
      <w:r w:rsidRPr="00A36D97">
        <w:rPr>
          <w:rFonts w:ascii="Calibri Light" w:hAnsi="Calibri Light" w:cstheme="minorHAnsi"/>
          <w:color w:val="FF0000"/>
          <w:sz w:val="22"/>
          <w:szCs w:val="22"/>
        </w:rPr>
        <w:t xml:space="preserve"> </w:t>
      </w:r>
      <w:r w:rsidRPr="00A36D97">
        <w:rPr>
          <w:rFonts w:ascii="Calibri Light" w:hAnsi="Calibri Light" w:cstheme="minorHAnsi"/>
          <w:sz w:val="22"/>
          <w:szCs w:val="22"/>
        </w:rPr>
        <w:t xml:space="preserve"> gerechtelijke kaders en een  praktische uitvoering  die consequenties heeft voor de vormgeving van de supervisie:</w:t>
      </w:r>
    </w:p>
    <w:p w:rsidR="00A36D97" w:rsidRPr="00A36D97" w:rsidRDefault="00A36D97" w:rsidP="00A36D97">
      <w:pPr>
        <w:spacing w:line="276" w:lineRule="auto"/>
        <w:ind w:left="720"/>
        <w:rPr>
          <w:rFonts w:ascii="Calibri Light" w:hAnsi="Calibri Light" w:cstheme="minorHAnsi"/>
          <w:sz w:val="22"/>
          <w:szCs w:val="22"/>
        </w:rPr>
      </w:pPr>
    </w:p>
    <w:p w:rsidR="00A36D97" w:rsidRPr="00012FEE" w:rsidRDefault="00A36D97" w:rsidP="00A36D97">
      <w:pPr>
        <w:spacing w:line="276" w:lineRule="auto"/>
        <w:rPr>
          <w:rFonts w:ascii="Calibri Light" w:hAnsi="Calibri Light" w:cstheme="minorHAnsi"/>
          <w:b/>
          <w:spacing w:val="10"/>
          <w:sz w:val="22"/>
          <w:szCs w:val="22"/>
        </w:rPr>
      </w:pPr>
      <w:r w:rsidRPr="00012FEE">
        <w:rPr>
          <w:rFonts w:ascii="Calibri Light" w:hAnsi="Calibri Light" w:cstheme="minorHAnsi"/>
          <w:b/>
          <w:spacing w:val="10"/>
          <w:sz w:val="22"/>
          <w:szCs w:val="22"/>
        </w:rPr>
        <w:t>Supervisor is opdrachtnemer en ziet verdachte mee; supervisant maakt rapport maar onder eindverantwoordelijkheid van supervisor.</w:t>
      </w:r>
    </w:p>
    <w:p w:rsidR="00A36D97" w:rsidRPr="00A36D97" w:rsidRDefault="00A36D97" w:rsidP="00A36D97">
      <w:pPr>
        <w:pStyle w:val="Lijstalinea"/>
        <w:numPr>
          <w:ilvl w:val="0"/>
          <w:numId w:val="45"/>
        </w:numPr>
        <w:spacing w:line="276" w:lineRule="auto"/>
        <w:rPr>
          <w:rFonts w:ascii="Calibri Light" w:hAnsi="Calibri Light" w:cstheme="minorHAnsi"/>
          <w:sz w:val="22"/>
          <w:szCs w:val="22"/>
        </w:rPr>
      </w:pPr>
      <w:r w:rsidRPr="00A36D97">
        <w:rPr>
          <w:rFonts w:ascii="Calibri Light" w:hAnsi="Calibri Light" w:cstheme="minorHAnsi"/>
          <w:sz w:val="22"/>
          <w:szCs w:val="22"/>
          <w:lang w:val="fr-FR"/>
        </w:rPr>
        <w:t>Minimaal 3 uur werkbegeleiding (</w:t>
      </w:r>
      <w:r w:rsidRPr="00A36D97">
        <w:rPr>
          <w:rFonts w:ascii="Calibri Light" w:hAnsi="Calibri Light" w:cstheme="minorHAnsi"/>
          <w:sz w:val="22"/>
          <w:szCs w:val="22"/>
        </w:rPr>
        <w:t xml:space="preserve">eventueel via mail en telefoon) </w:t>
      </w:r>
      <w:r w:rsidRPr="00A36D97">
        <w:rPr>
          <w:rFonts w:ascii="Calibri Light" w:hAnsi="Calibri Light" w:cstheme="minorHAnsi"/>
          <w:sz w:val="22"/>
          <w:szCs w:val="22"/>
          <w:lang w:val="fr-FR"/>
        </w:rPr>
        <w:t xml:space="preserve">per rapport. </w:t>
      </w:r>
      <w:r w:rsidRPr="00A36D97">
        <w:rPr>
          <w:rFonts w:ascii="Calibri Light" w:hAnsi="Calibri Light" w:cstheme="minorHAnsi"/>
          <w:sz w:val="22"/>
          <w:szCs w:val="22"/>
        </w:rPr>
        <w:t xml:space="preserve">Daarnaast drie uur supervisie </w:t>
      </w:r>
      <w:r w:rsidRPr="00A36D97">
        <w:rPr>
          <w:rFonts w:ascii="Calibri Light" w:hAnsi="Calibri Light" w:cstheme="minorHAnsi"/>
          <w:sz w:val="22"/>
          <w:szCs w:val="22"/>
          <w:lang w:val="fr-FR"/>
        </w:rPr>
        <w:t>vis á vis.</w:t>
      </w:r>
      <w:r w:rsidRPr="00A36D97">
        <w:rPr>
          <w:rFonts w:ascii="Calibri Light" w:hAnsi="Calibri Light" w:cstheme="minorHAnsi"/>
          <w:sz w:val="22"/>
          <w:szCs w:val="22"/>
        </w:rPr>
        <w:t xml:space="preserve"> Deze verhouding verschuift zo mogelijk in de loop van een langer supervisietraject </w:t>
      </w:r>
      <w:r w:rsidR="003946E4">
        <w:rPr>
          <w:rFonts w:ascii="Calibri Light" w:hAnsi="Calibri Light" w:cstheme="minorHAnsi"/>
          <w:sz w:val="22"/>
          <w:szCs w:val="22"/>
        </w:rPr>
        <w:t>ten gunste van supervisie-uren.</w:t>
      </w:r>
    </w:p>
    <w:p w:rsidR="00A36D97" w:rsidRPr="00A36D97" w:rsidRDefault="00A36D97" w:rsidP="00A36D97">
      <w:pPr>
        <w:pStyle w:val="Lijstalinea"/>
        <w:numPr>
          <w:ilvl w:val="0"/>
          <w:numId w:val="45"/>
        </w:numPr>
        <w:spacing w:line="276" w:lineRule="auto"/>
        <w:rPr>
          <w:rFonts w:ascii="Calibri Light" w:hAnsi="Calibri Light" w:cstheme="minorHAnsi"/>
          <w:color w:val="FF0000"/>
          <w:sz w:val="22"/>
          <w:szCs w:val="22"/>
        </w:rPr>
      </w:pPr>
      <w:r w:rsidRPr="00A36D97">
        <w:rPr>
          <w:rFonts w:ascii="Calibri Light" w:hAnsi="Calibri Light" w:cstheme="minorHAnsi"/>
          <w:sz w:val="22"/>
          <w:szCs w:val="22"/>
        </w:rPr>
        <w:t>De begeleid</w:t>
      </w:r>
      <w:r w:rsidR="003946E4">
        <w:rPr>
          <w:rFonts w:ascii="Calibri Light" w:hAnsi="Calibri Light" w:cstheme="minorHAnsi"/>
          <w:sz w:val="22"/>
          <w:szCs w:val="22"/>
        </w:rPr>
        <w:t>ing vindt plaats over  minimaal 3</w:t>
      </w:r>
      <w:r w:rsidRPr="00A36D97">
        <w:rPr>
          <w:rFonts w:ascii="Calibri Light" w:hAnsi="Calibri Light" w:cstheme="minorHAnsi"/>
          <w:sz w:val="22"/>
          <w:szCs w:val="22"/>
        </w:rPr>
        <w:t xml:space="preserve"> rapporten</w:t>
      </w:r>
      <w:r w:rsidR="003946E4">
        <w:rPr>
          <w:rFonts w:ascii="Calibri Light" w:hAnsi="Calibri Light" w:cstheme="minorHAnsi"/>
          <w:sz w:val="22"/>
          <w:szCs w:val="22"/>
        </w:rPr>
        <w:t xml:space="preserve">  supervisant 1 en minimaal 2 rapporten per supervisant 2. </w:t>
      </w:r>
    </w:p>
    <w:p w:rsidR="00A36D97" w:rsidRPr="00A36D97" w:rsidRDefault="00A36D97" w:rsidP="00A36D97">
      <w:pPr>
        <w:spacing w:line="276" w:lineRule="auto"/>
        <w:ind w:firstLine="360"/>
        <w:rPr>
          <w:rFonts w:ascii="Calibri Light" w:hAnsi="Calibri Light" w:cstheme="minorHAnsi"/>
          <w:sz w:val="22"/>
          <w:szCs w:val="22"/>
        </w:rPr>
      </w:pPr>
      <w:r w:rsidRPr="00A36D97">
        <w:rPr>
          <w:rFonts w:ascii="Calibri Light" w:hAnsi="Calibri Light" w:cstheme="minorHAnsi"/>
          <w:sz w:val="22"/>
          <w:szCs w:val="22"/>
        </w:rPr>
        <w:t>c.</w:t>
      </w:r>
      <w:r w:rsidRPr="00A36D97">
        <w:rPr>
          <w:rFonts w:ascii="Calibri Light" w:hAnsi="Calibri Light" w:cstheme="minorHAnsi"/>
          <w:sz w:val="22"/>
          <w:szCs w:val="22"/>
        </w:rPr>
        <w:tab/>
        <w:t>Looptijd van de supervisie  is maximaal twee jaar vanaf de start van het eerste contact.</w:t>
      </w:r>
    </w:p>
    <w:p w:rsidR="00A36D97" w:rsidRPr="00A36D97" w:rsidRDefault="00A36D97" w:rsidP="00A36D97">
      <w:pPr>
        <w:spacing w:line="276" w:lineRule="auto"/>
        <w:ind w:left="705" w:hanging="345"/>
        <w:rPr>
          <w:rFonts w:ascii="Calibri Light" w:hAnsi="Calibri Light" w:cstheme="minorHAnsi"/>
          <w:sz w:val="22"/>
          <w:szCs w:val="22"/>
        </w:rPr>
      </w:pPr>
      <w:r w:rsidRPr="00A36D97">
        <w:rPr>
          <w:rFonts w:ascii="Calibri Light" w:hAnsi="Calibri Light" w:cstheme="minorHAnsi"/>
          <w:sz w:val="22"/>
          <w:szCs w:val="22"/>
        </w:rPr>
        <w:t xml:space="preserve">d.  </w:t>
      </w:r>
      <w:r w:rsidRPr="00A36D97">
        <w:rPr>
          <w:rFonts w:ascii="Calibri Light" w:hAnsi="Calibri Light" w:cstheme="minorHAnsi"/>
          <w:sz w:val="22"/>
          <w:szCs w:val="22"/>
        </w:rPr>
        <w:tab/>
        <w:t>Supervisor is verantwoordelijk voor het verwerven van de rapporten en stemt af met bemiddelaar over aard en complexiteit van de rapporten.</w:t>
      </w:r>
    </w:p>
    <w:p w:rsidR="00A36D97" w:rsidRPr="00A36D97" w:rsidRDefault="00A36D97" w:rsidP="00A36D97">
      <w:pPr>
        <w:spacing w:line="276" w:lineRule="auto"/>
        <w:ind w:firstLine="360"/>
        <w:rPr>
          <w:rFonts w:ascii="Calibri Light" w:hAnsi="Calibri Light" w:cstheme="minorHAnsi"/>
          <w:sz w:val="22"/>
          <w:szCs w:val="22"/>
        </w:rPr>
      </w:pPr>
      <w:r w:rsidRPr="00A36D97">
        <w:rPr>
          <w:rFonts w:ascii="Calibri Light" w:hAnsi="Calibri Light" w:cstheme="minorHAnsi"/>
          <w:sz w:val="22"/>
          <w:szCs w:val="22"/>
        </w:rPr>
        <w:t>e.   Supervisor ziet verdachte mee.</w:t>
      </w:r>
    </w:p>
    <w:p w:rsidR="00A36D97" w:rsidRPr="00A36D97" w:rsidRDefault="00A36D97" w:rsidP="00A36D97">
      <w:pPr>
        <w:spacing w:line="276" w:lineRule="auto"/>
        <w:ind w:firstLine="360"/>
        <w:rPr>
          <w:rFonts w:ascii="Calibri Light" w:hAnsi="Calibri Light" w:cstheme="minorHAnsi"/>
          <w:sz w:val="22"/>
          <w:szCs w:val="22"/>
        </w:rPr>
      </w:pPr>
      <w:r w:rsidRPr="00A36D97">
        <w:rPr>
          <w:rFonts w:ascii="Calibri Light" w:hAnsi="Calibri Light" w:cstheme="minorHAnsi"/>
          <w:sz w:val="22"/>
          <w:szCs w:val="22"/>
        </w:rPr>
        <w:t xml:space="preserve">f.    Supervisant maakt het rapport op. Supervisor is verantwoordelijk voor het eindresultaat en </w:t>
      </w:r>
    </w:p>
    <w:p w:rsidR="00A36D97" w:rsidRPr="00A36D97" w:rsidRDefault="00A36D97" w:rsidP="00A36D97">
      <w:pPr>
        <w:spacing w:line="276" w:lineRule="auto"/>
        <w:ind w:firstLine="360"/>
        <w:rPr>
          <w:rFonts w:ascii="Calibri Light" w:hAnsi="Calibri Light" w:cstheme="minorHAnsi"/>
          <w:sz w:val="22"/>
          <w:szCs w:val="22"/>
        </w:rPr>
      </w:pPr>
      <w:r w:rsidRPr="00A36D97">
        <w:rPr>
          <w:rFonts w:ascii="Calibri Light" w:hAnsi="Calibri Light" w:cstheme="minorHAnsi"/>
          <w:sz w:val="22"/>
          <w:szCs w:val="22"/>
        </w:rPr>
        <w:tab/>
        <w:t>heeft dus vetorecht.</w:t>
      </w:r>
    </w:p>
    <w:p w:rsidR="00A36D97" w:rsidRPr="00A36D97" w:rsidRDefault="00A36D97" w:rsidP="00A36D97">
      <w:pPr>
        <w:spacing w:line="276" w:lineRule="auto"/>
        <w:rPr>
          <w:rFonts w:ascii="Calibri Light" w:hAnsi="Calibri Light" w:cstheme="minorHAnsi"/>
          <w:sz w:val="22"/>
          <w:szCs w:val="22"/>
        </w:rPr>
      </w:pP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 xml:space="preserve">Het is aan de supervisor om de supervisant een zo groot mogelijke zelfstandigheid/vrijheid te gunnen om binnen de perken van discussie en argumenten zoveel mogelijk zijn eigen rapport te kunnen maken. Supervisor trekt alleen in noodgevallen aan de noodrem! </w:t>
      </w:r>
    </w:p>
    <w:p w:rsidR="00A36D97" w:rsidRPr="00A36D97" w:rsidRDefault="00A36D97" w:rsidP="00A36D97">
      <w:pPr>
        <w:spacing w:line="276" w:lineRule="auto"/>
        <w:rPr>
          <w:rFonts w:ascii="Calibri Light" w:hAnsi="Calibri Light" w:cstheme="minorHAnsi"/>
          <w:sz w:val="22"/>
          <w:szCs w:val="22"/>
        </w:rPr>
      </w:pPr>
    </w:p>
    <w:p w:rsidR="00A36D97" w:rsidRPr="00A36D97" w:rsidRDefault="00A36D97" w:rsidP="00012FEE">
      <w:pPr>
        <w:spacing w:line="276" w:lineRule="auto"/>
        <w:rPr>
          <w:rFonts w:ascii="Calibri Light" w:hAnsi="Calibri Light" w:cstheme="minorHAnsi"/>
          <w:b/>
          <w:sz w:val="22"/>
          <w:szCs w:val="22"/>
        </w:rPr>
      </w:pPr>
      <w:r w:rsidRPr="00A36D97">
        <w:rPr>
          <w:rFonts w:ascii="Calibri Light" w:hAnsi="Calibri Light" w:cstheme="minorHAnsi"/>
          <w:b/>
          <w:sz w:val="22"/>
          <w:szCs w:val="22"/>
        </w:rPr>
        <w:t>Aantal te superviseren rapporten</w:t>
      </w: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Werkbegeleiding/supervisie die plaatsvindt in het kader van de opleiding tot PJ-rapporteur gaat over het volgend aantal rapporten:</w:t>
      </w:r>
    </w:p>
    <w:p w:rsidR="00A36D97" w:rsidRDefault="00A36D97" w:rsidP="006302FD">
      <w:pPr>
        <w:numPr>
          <w:ilvl w:val="0"/>
          <w:numId w:val="43"/>
        </w:numPr>
        <w:spacing w:line="276" w:lineRule="auto"/>
        <w:ind w:left="360"/>
        <w:rPr>
          <w:rFonts w:ascii="Calibri Light" w:hAnsi="Calibri Light" w:cstheme="minorHAnsi"/>
          <w:sz w:val="22"/>
          <w:szCs w:val="22"/>
        </w:rPr>
      </w:pPr>
      <w:r w:rsidRPr="003946E4">
        <w:rPr>
          <w:rFonts w:ascii="Calibri Light" w:hAnsi="Calibri Light" w:cstheme="minorHAnsi"/>
          <w:sz w:val="22"/>
          <w:szCs w:val="22"/>
        </w:rPr>
        <w:t xml:space="preserve">Rapporteurs i.o.  ontvangen supervisie over 5 Volwassenen rapportages, </w:t>
      </w:r>
      <w:r w:rsidR="006302FD" w:rsidRPr="003946E4">
        <w:rPr>
          <w:rFonts w:ascii="Calibri Light" w:hAnsi="Calibri Light" w:cstheme="minorHAnsi"/>
          <w:sz w:val="22"/>
          <w:szCs w:val="22"/>
        </w:rPr>
        <w:t>en/</w:t>
      </w:r>
      <w:r w:rsidRPr="003946E4">
        <w:rPr>
          <w:rFonts w:ascii="Calibri Light" w:hAnsi="Calibri Light" w:cstheme="minorHAnsi"/>
          <w:sz w:val="22"/>
          <w:szCs w:val="22"/>
        </w:rPr>
        <w:t xml:space="preserve">of  5 Jeugd straf rapportages </w:t>
      </w:r>
      <w:r w:rsidR="006302FD" w:rsidRPr="003946E4">
        <w:rPr>
          <w:rFonts w:ascii="Calibri Light" w:hAnsi="Calibri Light" w:cstheme="minorHAnsi"/>
          <w:sz w:val="22"/>
          <w:szCs w:val="22"/>
        </w:rPr>
        <w:t>en/</w:t>
      </w:r>
      <w:r w:rsidRPr="003946E4">
        <w:rPr>
          <w:rFonts w:ascii="Calibri Light" w:hAnsi="Calibri Light" w:cstheme="minorHAnsi"/>
          <w:sz w:val="22"/>
          <w:szCs w:val="22"/>
        </w:rPr>
        <w:t>of 3 Jeugd civiel rapportages over minimaal 5 te rapporteren personen</w:t>
      </w:r>
      <w:r w:rsidR="006302FD" w:rsidRPr="003946E4">
        <w:rPr>
          <w:rFonts w:ascii="Calibri Light" w:hAnsi="Calibri Light" w:cstheme="minorHAnsi"/>
          <w:sz w:val="22"/>
          <w:szCs w:val="22"/>
        </w:rPr>
        <w:t xml:space="preserve"> per gedeelte.</w:t>
      </w:r>
      <w:r w:rsidR="003946E4" w:rsidRPr="003946E4">
        <w:rPr>
          <w:rFonts w:ascii="Calibri Light" w:hAnsi="Calibri Light" w:cstheme="minorHAnsi"/>
          <w:sz w:val="22"/>
          <w:szCs w:val="22"/>
        </w:rPr>
        <w:t xml:space="preserve"> De rapporteur i.o. krijgt 2 supervisoren. Na 3 rapporten krijgt hij een andere supervisor voor de laatste 2 rapporten</w:t>
      </w:r>
      <w:r w:rsidR="003946E4">
        <w:rPr>
          <w:rFonts w:ascii="Calibri Light" w:hAnsi="Calibri Light" w:cstheme="minorHAnsi"/>
          <w:sz w:val="22"/>
          <w:szCs w:val="22"/>
        </w:rPr>
        <w:t>. De supervisor krijgt dus 2 supervisanten.</w:t>
      </w:r>
    </w:p>
    <w:p w:rsidR="003946E4" w:rsidRPr="003946E4" w:rsidRDefault="003946E4" w:rsidP="003946E4">
      <w:pPr>
        <w:spacing w:line="276" w:lineRule="auto"/>
        <w:ind w:left="360"/>
        <w:rPr>
          <w:rFonts w:ascii="Calibri Light" w:hAnsi="Calibri Light" w:cstheme="minorHAnsi"/>
          <w:sz w:val="22"/>
          <w:szCs w:val="22"/>
        </w:rPr>
      </w:pPr>
    </w:p>
    <w:p w:rsidR="00A36D97" w:rsidRPr="00A36D97" w:rsidRDefault="00A36D97" w:rsidP="00A36D97">
      <w:pPr>
        <w:spacing w:line="276" w:lineRule="auto"/>
        <w:rPr>
          <w:rFonts w:ascii="Calibri Light" w:hAnsi="Calibri Light" w:cstheme="minorHAnsi"/>
          <w:b/>
          <w:sz w:val="22"/>
          <w:szCs w:val="22"/>
        </w:rPr>
      </w:pPr>
    </w:p>
    <w:p w:rsidR="00A36D97" w:rsidRPr="00A36D97" w:rsidRDefault="00A36D97" w:rsidP="00012FEE">
      <w:pPr>
        <w:spacing w:line="276" w:lineRule="auto"/>
        <w:rPr>
          <w:rFonts w:ascii="Calibri Light" w:hAnsi="Calibri Light" w:cstheme="minorHAnsi"/>
          <w:b/>
          <w:sz w:val="22"/>
          <w:szCs w:val="22"/>
        </w:rPr>
      </w:pPr>
      <w:r w:rsidRPr="00A36D97">
        <w:rPr>
          <w:rFonts w:ascii="Calibri Light" w:hAnsi="Calibri Light" w:cstheme="minorHAnsi"/>
          <w:b/>
          <w:sz w:val="22"/>
          <w:szCs w:val="22"/>
        </w:rPr>
        <w:t>Beoordeling</w:t>
      </w: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In het kader van zijn opleiding tot rapporteur vraagt het NIFP van de werkbegeleider/ supervisor een evaluatieformulier in te vullen ov</w:t>
      </w:r>
      <w:r w:rsidR="00012FEE">
        <w:rPr>
          <w:rFonts w:ascii="Calibri Light" w:hAnsi="Calibri Light" w:cstheme="minorHAnsi"/>
          <w:sz w:val="22"/>
          <w:szCs w:val="22"/>
        </w:rPr>
        <w:t>er de supervisant.</w:t>
      </w: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 xml:space="preserve">Ook evalueert de werkbegeleider/ supervisor de rapporten en laat aan de opleiding weten hoe hij deze  beoordeelt.  De rapporteur i.o. stuurt een geanonimiseerd rapport op naar de opleiding als inbreng voor het eindgesprek. </w:t>
      </w:r>
    </w:p>
    <w:p w:rsidR="00A36D97" w:rsidRPr="00A36D97" w:rsidRDefault="00A36D97" w:rsidP="00A36D97">
      <w:pPr>
        <w:spacing w:line="276" w:lineRule="auto"/>
        <w:rPr>
          <w:rFonts w:ascii="Calibri Light" w:hAnsi="Calibri Light" w:cstheme="minorHAnsi"/>
          <w:sz w:val="22"/>
          <w:szCs w:val="22"/>
        </w:rPr>
      </w:pP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 xml:space="preserve">Beoordeling vindt plaats </w:t>
      </w:r>
      <w:r w:rsidR="00012FEE">
        <w:rPr>
          <w:rFonts w:ascii="Calibri Light" w:hAnsi="Calibri Light" w:cstheme="minorHAnsi"/>
          <w:sz w:val="22"/>
          <w:szCs w:val="22"/>
        </w:rPr>
        <w:t xml:space="preserve">aan de hand van een beoordelingsformulier gebaseerd op de STER. </w:t>
      </w:r>
      <w:r w:rsidRPr="00A36D97">
        <w:rPr>
          <w:rFonts w:ascii="Calibri Light" w:hAnsi="Calibri Light" w:cstheme="minorHAnsi"/>
          <w:sz w:val="22"/>
          <w:szCs w:val="22"/>
        </w:rPr>
        <w:t xml:space="preserve"> </w:t>
      </w:r>
    </w:p>
    <w:p w:rsidR="00A36D97" w:rsidRPr="00A36D97" w:rsidRDefault="00A36D97" w:rsidP="00A36D97">
      <w:pPr>
        <w:numPr>
          <w:ilvl w:val="0"/>
          <w:numId w:val="44"/>
        </w:numPr>
        <w:spacing w:line="276" w:lineRule="auto"/>
        <w:rPr>
          <w:rFonts w:ascii="Calibri Light" w:hAnsi="Calibri Light" w:cstheme="minorHAnsi"/>
          <w:sz w:val="22"/>
          <w:szCs w:val="22"/>
        </w:rPr>
      </w:pPr>
      <w:r w:rsidRPr="00A36D97">
        <w:rPr>
          <w:rFonts w:ascii="Calibri Light" w:hAnsi="Calibri Light" w:cstheme="minorHAnsi"/>
          <w:sz w:val="22"/>
          <w:szCs w:val="22"/>
        </w:rPr>
        <w:t>Eisen die gesteld worden aan het onderzoek</w:t>
      </w:r>
    </w:p>
    <w:p w:rsidR="00A36D97" w:rsidRPr="00A36D97" w:rsidRDefault="00A36D97" w:rsidP="00A36D97">
      <w:pPr>
        <w:numPr>
          <w:ilvl w:val="0"/>
          <w:numId w:val="44"/>
        </w:numPr>
        <w:spacing w:line="276" w:lineRule="auto"/>
        <w:rPr>
          <w:rFonts w:ascii="Calibri Light" w:hAnsi="Calibri Light" w:cstheme="minorHAnsi"/>
          <w:sz w:val="22"/>
          <w:szCs w:val="22"/>
        </w:rPr>
      </w:pPr>
      <w:r w:rsidRPr="00A36D97">
        <w:rPr>
          <w:rFonts w:ascii="Calibri Light" w:hAnsi="Calibri Light" w:cstheme="minorHAnsi"/>
          <w:sz w:val="22"/>
          <w:szCs w:val="22"/>
        </w:rPr>
        <w:t>Eisen die gesteld worden aan het rapport</w:t>
      </w:r>
    </w:p>
    <w:p w:rsidR="00012FEE" w:rsidRDefault="00A36D97" w:rsidP="00012FEE">
      <w:pPr>
        <w:numPr>
          <w:ilvl w:val="0"/>
          <w:numId w:val="44"/>
        </w:numPr>
        <w:spacing w:line="276" w:lineRule="auto"/>
        <w:rPr>
          <w:rFonts w:ascii="Calibri Light" w:hAnsi="Calibri Light" w:cstheme="minorHAnsi"/>
          <w:sz w:val="22"/>
          <w:szCs w:val="22"/>
        </w:rPr>
      </w:pPr>
      <w:r w:rsidRPr="00A36D97">
        <w:rPr>
          <w:rFonts w:ascii="Calibri Light" w:hAnsi="Calibri Light" w:cstheme="minorHAnsi"/>
          <w:sz w:val="22"/>
          <w:szCs w:val="22"/>
        </w:rPr>
        <w:t>Eisen die gesteld worden aan het functioneren van de rapporteur</w:t>
      </w:r>
    </w:p>
    <w:p w:rsidR="00012FEE" w:rsidRDefault="00012FEE" w:rsidP="00012FEE">
      <w:pPr>
        <w:spacing w:line="276" w:lineRule="auto"/>
        <w:rPr>
          <w:rFonts w:ascii="Calibri Light" w:hAnsi="Calibri Light" w:cstheme="minorHAnsi"/>
          <w:sz w:val="22"/>
          <w:szCs w:val="22"/>
        </w:rPr>
      </w:pPr>
    </w:p>
    <w:p w:rsidR="00A36D97" w:rsidRPr="00012FEE" w:rsidRDefault="00012FEE" w:rsidP="00012FEE">
      <w:pPr>
        <w:spacing w:line="276" w:lineRule="auto"/>
        <w:rPr>
          <w:rFonts w:ascii="Calibri Light" w:hAnsi="Calibri Light" w:cstheme="minorHAnsi"/>
          <w:sz w:val="22"/>
          <w:szCs w:val="22"/>
        </w:rPr>
      </w:pPr>
      <w:r>
        <w:rPr>
          <w:rFonts w:ascii="Calibri Light" w:hAnsi="Calibri Light" w:cstheme="minorHAnsi"/>
          <w:b/>
          <w:sz w:val="22"/>
          <w:szCs w:val="22"/>
        </w:rPr>
        <w:t>H</w:t>
      </w:r>
      <w:r w:rsidR="00A36D97" w:rsidRPr="00012FEE">
        <w:rPr>
          <w:rFonts w:ascii="Calibri Light" w:hAnsi="Calibri Light" w:cstheme="minorHAnsi"/>
          <w:b/>
          <w:sz w:val="22"/>
          <w:szCs w:val="22"/>
        </w:rPr>
        <w:t>onorering</w:t>
      </w:r>
    </w:p>
    <w:p w:rsidR="00A36D97" w:rsidRPr="00A36D97" w:rsidRDefault="00A36D97" w:rsidP="00A36D97">
      <w:pPr>
        <w:spacing w:line="276" w:lineRule="auto"/>
        <w:rPr>
          <w:rFonts w:ascii="Calibri Light" w:hAnsi="Calibri Light" w:cstheme="minorHAnsi"/>
          <w:sz w:val="22"/>
          <w:szCs w:val="22"/>
        </w:rPr>
      </w:pPr>
      <w:r w:rsidRPr="00A36D97">
        <w:rPr>
          <w:rFonts w:ascii="Calibri Light" w:hAnsi="Calibri Light" w:cstheme="minorHAnsi"/>
          <w:sz w:val="22"/>
          <w:szCs w:val="22"/>
        </w:rPr>
        <w:t xml:space="preserve">Supervisoren zijn opdrachtnemer van de rapportage en declareren bij het OM.  Zij dragen 30 % van de opbrengst van het rapport af aan de supervisant. </w:t>
      </w: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A36D97" w:rsidRDefault="00A36D97" w:rsidP="00290193">
      <w:pPr>
        <w:rPr>
          <w:rFonts w:ascii="Calibri Light" w:hAnsi="Calibri Light" w:cs="Arial"/>
          <w:b/>
          <w:color w:val="31849B" w:themeColor="accent5" w:themeShade="BF"/>
          <w:spacing w:val="20"/>
          <w:sz w:val="22"/>
          <w:szCs w:val="22"/>
        </w:rPr>
      </w:pPr>
    </w:p>
    <w:p w:rsidR="00E46DF1" w:rsidRDefault="00A36D97" w:rsidP="00290193">
      <w:pPr>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t xml:space="preserve">Bijlage 2. </w:t>
      </w:r>
      <w:r w:rsidR="00E46DF1">
        <w:rPr>
          <w:rFonts w:ascii="Calibri Light" w:hAnsi="Calibri Light" w:cs="Arial"/>
          <w:b/>
          <w:color w:val="31849B" w:themeColor="accent5" w:themeShade="BF"/>
          <w:spacing w:val="20"/>
          <w:sz w:val="22"/>
          <w:szCs w:val="22"/>
        </w:rPr>
        <w:t>Supervisie contract</w:t>
      </w:r>
    </w:p>
    <w:p w:rsidR="00E46DF1" w:rsidRDefault="00E46DF1" w:rsidP="00290193">
      <w:pPr>
        <w:rPr>
          <w:rFonts w:ascii="Calibri Light" w:hAnsi="Calibri Light" w:cs="Arial"/>
          <w:b/>
          <w:color w:val="31849B" w:themeColor="accent5" w:themeShade="BF"/>
          <w:spacing w:val="20"/>
          <w:sz w:val="22"/>
          <w:szCs w:val="22"/>
        </w:rPr>
      </w:pPr>
    </w:p>
    <w:p w:rsidR="00E46DF1" w:rsidRPr="00E46DF1" w:rsidRDefault="00E46DF1" w:rsidP="00E46DF1">
      <w:pPr>
        <w:rPr>
          <w:rFonts w:ascii="Calibri Light" w:hAnsi="Calibri Light" w:cstheme="minorHAnsi"/>
          <w:sz w:val="22"/>
          <w:szCs w:val="22"/>
        </w:rPr>
      </w:pPr>
      <w:r w:rsidRPr="00E46DF1">
        <w:rPr>
          <w:rFonts w:ascii="Calibri Light" w:hAnsi="Calibri Light" w:cstheme="minorHAnsi"/>
          <w:sz w:val="22"/>
          <w:szCs w:val="22"/>
        </w:rPr>
        <w:t>Deze overeenkomst legt de afspraken vast tussen de supervisor en de supervisant (rapporteur i.o.). De overeenkomst wordt aangegaan voor de duur van de opleiding/de looptijd van de te maken rapporten (maximaal 2 jaar).</w:t>
      </w:r>
    </w:p>
    <w:p w:rsidR="00E46DF1" w:rsidRPr="00CF3ECB" w:rsidRDefault="00E46DF1" w:rsidP="00E46DF1">
      <w:pPr>
        <w:rPr>
          <w:rFonts w:asciiTheme="minorHAnsi" w:hAnsiTheme="minorHAnsi" w:cstheme="minorHAnsi"/>
          <w:sz w:val="22"/>
          <w:szCs w:val="22"/>
        </w:rPr>
      </w:pPr>
    </w:p>
    <w:tbl>
      <w:tblPr>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6" w:space="0" w:color="31849B" w:themeColor="accent5" w:themeShade="BF"/>
          <w:insideV w:val="single" w:sz="6" w:space="0" w:color="31849B" w:themeColor="accent5" w:themeShade="BF"/>
        </w:tblBorders>
        <w:tblLook w:val="01E0" w:firstRow="1" w:lastRow="1" w:firstColumn="1" w:lastColumn="1" w:noHBand="0" w:noVBand="0"/>
      </w:tblPr>
      <w:tblGrid>
        <w:gridCol w:w="3070"/>
        <w:gridCol w:w="3071"/>
        <w:gridCol w:w="3071"/>
      </w:tblGrid>
      <w:tr w:rsidR="00E46DF1" w:rsidRPr="00CF3ECB" w:rsidTr="00E46DF1">
        <w:trPr>
          <w:trHeight w:val="308"/>
        </w:trPr>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b/>
                <w:sz w:val="22"/>
                <w:szCs w:val="22"/>
              </w:rPr>
              <w:lastRenderedPageBreak/>
              <w:t>Naam Supervisor</w:t>
            </w: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Bereikbaarheid</w:t>
            </w: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Tijden</w:t>
            </w: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E46DF1" w:rsidRDefault="00E46DF1" w:rsidP="00AE47C4">
            <w:pPr>
              <w:rPr>
                <w:rFonts w:asciiTheme="minorHAnsi" w:hAnsiTheme="minorHAnsi" w:cstheme="minorHAnsi"/>
                <w:sz w:val="22"/>
                <w:szCs w:val="22"/>
              </w:rPr>
            </w:pPr>
            <w:r w:rsidRPr="00E46DF1">
              <w:rPr>
                <w:rFonts w:asciiTheme="minorHAnsi" w:hAnsiTheme="minorHAnsi" w:cstheme="minorHAnsi"/>
                <w:sz w:val="22"/>
                <w:szCs w:val="22"/>
              </w:rPr>
              <w:t>Mailadres:</w:t>
            </w:r>
          </w:p>
          <w:p w:rsidR="00E46DF1" w:rsidRPr="00E46DF1" w:rsidRDefault="00E46DF1" w:rsidP="00AE47C4">
            <w:pPr>
              <w:rPr>
                <w:rFonts w:asciiTheme="minorHAnsi" w:hAnsiTheme="minorHAnsi" w:cstheme="minorHAnsi"/>
                <w:sz w:val="22"/>
                <w:szCs w:val="22"/>
              </w:rPr>
            </w:pPr>
          </w:p>
          <w:p w:rsidR="00E46DF1" w:rsidRPr="00E46DF1" w:rsidRDefault="00E46DF1" w:rsidP="00AE47C4">
            <w:pPr>
              <w:rPr>
                <w:rFonts w:asciiTheme="minorHAnsi" w:hAnsiTheme="minorHAnsi" w:cstheme="minorHAnsi"/>
                <w:sz w:val="22"/>
                <w:szCs w:val="22"/>
              </w:rPr>
            </w:pPr>
          </w:p>
          <w:p w:rsidR="00E46DF1" w:rsidRPr="00E46DF1" w:rsidRDefault="00E46DF1" w:rsidP="00AE47C4">
            <w:pPr>
              <w:rPr>
                <w:rFonts w:asciiTheme="minorHAnsi" w:hAnsiTheme="minorHAnsi" w:cstheme="minorHAnsi"/>
                <w:sz w:val="22"/>
                <w:szCs w:val="22"/>
              </w:rPr>
            </w:pPr>
            <w:r w:rsidRPr="00E46DF1">
              <w:rPr>
                <w:rFonts w:asciiTheme="minorHAnsi" w:hAnsiTheme="minorHAnsi" w:cstheme="minorHAnsi"/>
                <w:sz w:val="22"/>
                <w:szCs w:val="22"/>
              </w:rPr>
              <w:t>Telefoon:</w:t>
            </w:r>
          </w:p>
          <w:p w:rsidR="00E46DF1" w:rsidRPr="00E46DF1" w:rsidRDefault="00E46DF1" w:rsidP="00AE47C4">
            <w:pPr>
              <w:rPr>
                <w:rFonts w:asciiTheme="minorHAnsi" w:hAnsiTheme="minorHAnsi" w:cstheme="minorHAnsi"/>
                <w:sz w:val="22"/>
                <w:szCs w:val="22"/>
              </w:rPr>
            </w:pPr>
          </w:p>
          <w:p w:rsidR="00E46DF1" w:rsidRPr="00E46DF1" w:rsidRDefault="00E46DF1" w:rsidP="00AE47C4">
            <w:pPr>
              <w:rPr>
                <w:rFonts w:asciiTheme="minorHAnsi" w:hAnsiTheme="minorHAnsi" w:cstheme="minorHAnsi"/>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b/>
                <w:sz w:val="22"/>
                <w:szCs w:val="22"/>
              </w:rPr>
              <w:t>Naam Supervisant</w:t>
            </w: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Bereikbaarheid</w:t>
            </w: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Tijden</w:t>
            </w: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E46DF1" w:rsidRDefault="00E46DF1" w:rsidP="00AE47C4">
            <w:pPr>
              <w:rPr>
                <w:rFonts w:asciiTheme="minorHAnsi" w:hAnsiTheme="minorHAnsi" w:cstheme="minorHAnsi"/>
                <w:sz w:val="22"/>
                <w:szCs w:val="22"/>
              </w:rPr>
            </w:pPr>
            <w:r w:rsidRPr="00E46DF1">
              <w:rPr>
                <w:rFonts w:asciiTheme="minorHAnsi" w:hAnsiTheme="minorHAnsi" w:cstheme="minorHAnsi"/>
                <w:sz w:val="22"/>
                <w:szCs w:val="22"/>
              </w:rPr>
              <w:t>Mailadres:</w:t>
            </w:r>
          </w:p>
          <w:p w:rsidR="00E46DF1" w:rsidRPr="00E46DF1" w:rsidRDefault="00E46DF1" w:rsidP="00AE47C4">
            <w:pPr>
              <w:rPr>
                <w:rFonts w:asciiTheme="minorHAnsi" w:hAnsiTheme="minorHAnsi" w:cstheme="minorHAnsi"/>
                <w:sz w:val="22"/>
                <w:szCs w:val="22"/>
              </w:rPr>
            </w:pPr>
          </w:p>
          <w:p w:rsidR="00E46DF1" w:rsidRPr="00E46DF1" w:rsidRDefault="00E46DF1" w:rsidP="00AE47C4">
            <w:pPr>
              <w:rPr>
                <w:rFonts w:asciiTheme="minorHAnsi" w:hAnsiTheme="minorHAnsi" w:cstheme="minorHAnsi"/>
                <w:sz w:val="22"/>
                <w:szCs w:val="22"/>
              </w:rPr>
            </w:pPr>
          </w:p>
          <w:p w:rsidR="00E46DF1" w:rsidRPr="00E46DF1" w:rsidRDefault="00E46DF1" w:rsidP="00AE47C4">
            <w:pPr>
              <w:rPr>
                <w:rFonts w:asciiTheme="minorHAnsi" w:hAnsiTheme="minorHAnsi" w:cstheme="minorHAnsi"/>
                <w:sz w:val="22"/>
                <w:szCs w:val="22"/>
              </w:rPr>
            </w:pPr>
            <w:r w:rsidRPr="00E46DF1">
              <w:rPr>
                <w:rFonts w:asciiTheme="minorHAnsi" w:hAnsiTheme="minorHAnsi" w:cstheme="minorHAnsi"/>
                <w:sz w:val="22"/>
                <w:szCs w:val="22"/>
              </w:rPr>
              <w:t>Telefoon:</w:t>
            </w:r>
          </w:p>
          <w:p w:rsidR="00E46DF1" w:rsidRPr="00E46DF1" w:rsidRDefault="00E46DF1" w:rsidP="00AE47C4">
            <w:pPr>
              <w:rPr>
                <w:rFonts w:asciiTheme="minorHAnsi" w:hAnsiTheme="minorHAnsi" w:cstheme="minorHAnsi"/>
                <w:sz w:val="22"/>
                <w:szCs w:val="22"/>
              </w:rPr>
            </w:pPr>
          </w:p>
          <w:p w:rsidR="00E46DF1" w:rsidRPr="00E46DF1" w:rsidRDefault="00E46DF1" w:rsidP="00AE47C4">
            <w:pPr>
              <w:rPr>
                <w:rFonts w:asciiTheme="minorHAnsi" w:hAnsiTheme="minorHAnsi" w:cstheme="minorHAnsi"/>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Leerdoelen supervisant</w:t>
            </w: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Omschrijving resultaat</w:t>
            </w: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Wanneer gehaald?</w:t>
            </w: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1.</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2.</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3.</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4.</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5.</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lang w:val="en-GB"/>
              </w:rPr>
            </w:pPr>
            <w:r w:rsidRPr="00CF3ECB">
              <w:rPr>
                <w:rFonts w:asciiTheme="minorHAnsi" w:hAnsiTheme="minorHAnsi" w:cstheme="minorHAnsi"/>
                <w:b/>
                <w:sz w:val="22"/>
                <w:szCs w:val="22"/>
                <w:lang w:val="en-GB"/>
              </w:rPr>
              <w:t xml:space="preserve">Frequentie face-to-face supervisie: </w:t>
            </w:r>
          </w:p>
          <w:p w:rsidR="00E46DF1" w:rsidRPr="00CF3ECB" w:rsidRDefault="00E46DF1" w:rsidP="00AE47C4">
            <w:pPr>
              <w:rPr>
                <w:rFonts w:asciiTheme="minorHAnsi" w:hAnsiTheme="minorHAnsi" w:cstheme="minorHAnsi"/>
                <w:sz w:val="22"/>
                <w:szCs w:val="22"/>
                <w:lang w:val="en-GB"/>
              </w:rPr>
            </w:pPr>
          </w:p>
          <w:p w:rsidR="00E46DF1" w:rsidRPr="00CF3ECB" w:rsidRDefault="00E46DF1" w:rsidP="00AE47C4">
            <w:pPr>
              <w:rPr>
                <w:rFonts w:asciiTheme="minorHAnsi" w:hAnsiTheme="minorHAnsi" w:cstheme="minorHAnsi"/>
                <w:sz w:val="22"/>
                <w:szCs w:val="22"/>
                <w:lang w:val="en-GB"/>
              </w:rPr>
            </w:pPr>
          </w:p>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Duur per bijeenkomst:</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Over de periode:</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Tussentijdse contacten?</w:t>
            </w:r>
          </w:p>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(via mail, telefoon?)</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r>
    </w:tbl>
    <w:p w:rsidR="00E46DF1" w:rsidRDefault="00E46DF1" w:rsidP="00E46DF1">
      <w:r>
        <w:br w:type="page"/>
      </w:r>
    </w:p>
    <w:tbl>
      <w:tblPr>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1E0" w:firstRow="1" w:lastRow="1" w:firstColumn="1" w:lastColumn="1" w:noHBand="0" w:noVBand="0"/>
      </w:tblPr>
      <w:tblGrid>
        <w:gridCol w:w="3070"/>
        <w:gridCol w:w="3071"/>
        <w:gridCol w:w="3071"/>
      </w:tblGrid>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lastRenderedPageBreak/>
              <w:t>Aantal rapporten:</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Looptijd?</w:t>
            </w:r>
          </w:p>
        </w:tc>
      </w:tr>
      <w:tr w:rsidR="00E46DF1" w:rsidRPr="00CF3ECB" w:rsidTr="00E46DF1">
        <w:tc>
          <w:tcPr>
            <w:tcW w:w="3070" w:type="dxa"/>
          </w:tcPr>
          <w:p w:rsidR="00E46DF1" w:rsidRPr="0037662E" w:rsidRDefault="00E46DF1" w:rsidP="00AE47C4">
            <w:pPr>
              <w:rPr>
                <w:rFonts w:asciiTheme="minorHAnsi" w:hAnsiTheme="minorHAnsi" w:cstheme="minorHAnsi"/>
                <w:sz w:val="22"/>
                <w:szCs w:val="22"/>
              </w:rPr>
            </w:pPr>
            <w:r w:rsidRPr="0037662E">
              <w:rPr>
                <w:rFonts w:asciiTheme="minorHAnsi" w:hAnsiTheme="minorHAnsi" w:cstheme="minorHAnsi"/>
                <w:sz w:val="22"/>
                <w:szCs w:val="22"/>
              </w:rPr>
              <w:t>Volwassenen</w:t>
            </w:r>
          </w:p>
          <w:p w:rsidR="00E46DF1" w:rsidRPr="0037662E" w:rsidRDefault="00E46DF1" w:rsidP="00AE47C4">
            <w:pPr>
              <w:rPr>
                <w:rFonts w:asciiTheme="minorHAnsi" w:hAnsiTheme="minorHAnsi" w:cstheme="minorHAnsi"/>
                <w:sz w:val="22"/>
                <w:szCs w:val="22"/>
              </w:rPr>
            </w:pPr>
          </w:p>
          <w:p w:rsidR="00E46DF1" w:rsidRPr="0037662E" w:rsidRDefault="00E46DF1" w:rsidP="00AE47C4">
            <w:pPr>
              <w:rPr>
                <w:rFonts w:asciiTheme="minorHAnsi" w:hAnsiTheme="minorHAnsi" w:cstheme="minorHAnsi"/>
                <w:sz w:val="22"/>
                <w:szCs w:val="22"/>
              </w:rPr>
            </w:pPr>
            <w:r w:rsidRPr="0037662E">
              <w:rPr>
                <w:rFonts w:asciiTheme="minorHAnsi" w:hAnsiTheme="minorHAnsi" w:cstheme="minorHAnsi"/>
                <w:sz w:val="22"/>
                <w:szCs w:val="22"/>
              </w:rPr>
              <w:t>Jeugd Straf</w:t>
            </w:r>
          </w:p>
          <w:p w:rsidR="00E46DF1" w:rsidRPr="0037662E" w:rsidRDefault="00E46DF1" w:rsidP="00AE47C4">
            <w:pPr>
              <w:rPr>
                <w:rFonts w:asciiTheme="minorHAnsi" w:hAnsiTheme="minorHAnsi" w:cstheme="minorHAnsi"/>
                <w:sz w:val="22"/>
                <w:szCs w:val="22"/>
              </w:rPr>
            </w:pPr>
          </w:p>
          <w:p w:rsidR="00E46DF1" w:rsidRPr="0037662E" w:rsidRDefault="00E46DF1" w:rsidP="00AE47C4">
            <w:pPr>
              <w:rPr>
                <w:rFonts w:asciiTheme="minorHAnsi" w:hAnsiTheme="minorHAnsi" w:cstheme="minorHAnsi"/>
                <w:sz w:val="22"/>
                <w:szCs w:val="22"/>
              </w:rPr>
            </w:pPr>
            <w:r w:rsidRPr="0037662E">
              <w:rPr>
                <w:rFonts w:asciiTheme="minorHAnsi" w:hAnsiTheme="minorHAnsi" w:cstheme="minorHAnsi"/>
                <w:sz w:val="22"/>
                <w:szCs w:val="22"/>
              </w:rPr>
              <w:t>Jeugd Civiel</w:t>
            </w:r>
          </w:p>
          <w:p w:rsidR="00E46DF1" w:rsidRPr="0037662E" w:rsidRDefault="00E46DF1" w:rsidP="00AE47C4">
            <w:pPr>
              <w:rPr>
                <w:rFonts w:asciiTheme="minorHAnsi" w:hAnsiTheme="minorHAnsi" w:cstheme="minorHAnsi"/>
                <w:sz w:val="22"/>
                <w:szCs w:val="22"/>
              </w:rPr>
            </w:pPr>
          </w:p>
          <w:p w:rsidR="00E46DF1" w:rsidRPr="0037662E" w:rsidRDefault="00E46DF1" w:rsidP="00AE47C4">
            <w:pPr>
              <w:rPr>
                <w:rFonts w:asciiTheme="minorHAnsi" w:hAnsiTheme="minorHAnsi" w:cstheme="minorHAnsi"/>
                <w:sz w:val="22"/>
                <w:szCs w:val="22"/>
              </w:rPr>
            </w:pPr>
            <w:r w:rsidRPr="0037662E">
              <w:rPr>
                <w:rFonts w:asciiTheme="minorHAnsi" w:hAnsiTheme="minorHAnsi" w:cstheme="minorHAnsi"/>
                <w:sz w:val="22"/>
                <w:szCs w:val="22"/>
              </w:rPr>
              <w:t>FMO</w:t>
            </w:r>
          </w:p>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Werkwijze supervisie/werkbegeleiding</w:t>
            </w: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Ja</w:t>
            </w:r>
          </w:p>
        </w:tc>
        <w:tc>
          <w:tcPr>
            <w:tcW w:w="3071" w:type="dxa"/>
          </w:tcPr>
          <w:p w:rsidR="00E46DF1" w:rsidRPr="00CF3ECB" w:rsidRDefault="00E46DF1" w:rsidP="00AE47C4">
            <w:pPr>
              <w:rPr>
                <w:rFonts w:asciiTheme="minorHAnsi" w:hAnsiTheme="minorHAnsi" w:cstheme="minorHAnsi"/>
                <w:b/>
                <w:sz w:val="22"/>
                <w:szCs w:val="22"/>
              </w:rPr>
            </w:pPr>
            <w:r>
              <w:rPr>
                <w:rFonts w:asciiTheme="minorHAnsi" w:hAnsiTheme="minorHAnsi" w:cstheme="minorHAnsi"/>
                <w:b/>
                <w:sz w:val="22"/>
                <w:szCs w:val="22"/>
              </w:rPr>
              <w:t>N</w:t>
            </w:r>
            <w:r w:rsidRPr="00CF3ECB">
              <w:rPr>
                <w:rFonts w:asciiTheme="minorHAnsi" w:hAnsiTheme="minorHAnsi" w:cstheme="minorHAnsi"/>
                <w:b/>
                <w:sz w:val="22"/>
                <w:szCs w:val="22"/>
              </w:rPr>
              <w:t>ee</w:t>
            </w: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1</w:t>
            </w:r>
            <w:r w:rsidRPr="00CF3ECB">
              <w:rPr>
                <w:rFonts w:asciiTheme="minorHAnsi" w:hAnsiTheme="minorHAnsi" w:cstheme="minorHAnsi"/>
                <w:sz w:val="22"/>
                <w:szCs w:val="22"/>
                <w:vertAlign w:val="superscript"/>
              </w:rPr>
              <w:t>e</w:t>
            </w:r>
            <w:r w:rsidRPr="00CF3ECB">
              <w:rPr>
                <w:rFonts w:asciiTheme="minorHAnsi" w:hAnsiTheme="minorHAnsi" w:cstheme="minorHAnsi"/>
                <w:sz w:val="22"/>
                <w:szCs w:val="22"/>
              </w:rPr>
              <w:t xml:space="preserve"> afspraak na lezing dossier?</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Conceptrapport insturen voor supervisieafspraak?</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Supervisor ziet de verdachte?</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Inbreng probleempunten per afspraak?</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 xml:space="preserve">- </w:t>
            </w:r>
          </w:p>
          <w:p w:rsidR="00E46DF1" w:rsidRPr="00CF3ECB" w:rsidRDefault="00E46DF1" w:rsidP="00AE47C4">
            <w:pPr>
              <w:rPr>
                <w:rFonts w:asciiTheme="minorHAnsi" w:hAnsiTheme="minorHAnsi" w:cstheme="minorHAnsi"/>
                <w:sz w:val="22"/>
                <w:szCs w:val="22"/>
              </w:rPr>
            </w:pP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w:t>
            </w:r>
          </w:p>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 xml:space="preserve"> </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Evaluatiemomenten</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Na 1</w:t>
            </w:r>
            <w:r w:rsidRPr="00CF3ECB">
              <w:rPr>
                <w:rFonts w:asciiTheme="minorHAnsi" w:hAnsiTheme="minorHAnsi" w:cstheme="minorHAnsi"/>
                <w:sz w:val="22"/>
                <w:szCs w:val="22"/>
                <w:vertAlign w:val="superscript"/>
              </w:rPr>
              <w:t>e</w:t>
            </w:r>
            <w:r w:rsidRPr="00CF3ECB">
              <w:rPr>
                <w:rFonts w:asciiTheme="minorHAnsi" w:hAnsiTheme="minorHAnsi" w:cstheme="minorHAnsi"/>
                <w:sz w:val="22"/>
                <w:szCs w:val="22"/>
              </w:rPr>
              <w:t xml:space="preserve"> rapport?</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Halverwege supervisielooptijd</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Na laatste rapport</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Onvoldoende evaluatie?</w:t>
            </w:r>
          </w:p>
          <w:p w:rsidR="00E46DF1" w:rsidRPr="00CF3ECB" w:rsidRDefault="00E46DF1" w:rsidP="00AE47C4">
            <w:pPr>
              <w:rPr>
                <w:rFonts w:asciiTheme="minorHAnsi" w:hAnsiTheme="minorHAnsi" w:cstheme="minorHAnsi"/>
                <w:sz w:val="22"/>
                <w:szCs w:val="22"/>
              </w:rPr>
            </w:pPr>
            <w:r w:rsidRPr="00CF3ECB">
              <w:rPr>
                <w:rFonts w:asciiTheme="minorHAnsi" w:hAnsiTheme="minorHAnsi" w:cstheme="minorHAnsi"/>
                <w:sz w:val="22"/>
                <w:szCs w:val="22"/>
              </w:rPr>
              <w:t>(neem contact op met hoofd opleidingen)</w:t>
            </w: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sz w:val="22"/>
                <w:szCs w:val="22"/>
              </w:rPr>
            </w:pPr>
          </w:p>
        </w:tc>
        <w:tc>
          <w:tcPr>
            <w:tcW w:w="3071" w:type="dxa"/>
          </w:tcPr>
          <w:p w:rsidR="00E46DF1" w:rsidRPr="00CF3ECB" w:rsidRDefault="00E46DF1" w:rsidP="00AE47C4">
            <w:pPr>
              <w:rPr>
                <w:rFonts w:asciiTheme="minorHAnsi" w:hAnsiTheme="minorHAnsi" w:cstheme="minorHAnsi"/>
                <w:b/>
                <w:sz w:val="22"/>
                <w:szCs w:val="22"/>
              </w:rPr>
            </w:pPr>
          </w:p>
        </w:tc>
        <w:tc>
          <w:tcPr>
            <w:tcW w:w="3071" w:type="dxa"/>
          </w:tcPr>
          <w:p w:rsidR="00E46DF1" w:rsidRPr="00CF3ECB" w:rsidRDefault="00E46DF1" w:rsidP="00AE47C4">
            <w:pPr>
              <w:rPr>
                <w:rFonts w:asciiTheme="minorHAnsi" w:hAnsiTheme="minorHAnsi" w:cstheme="minorHAnsi"/>
                <w:b/>
                <w:sz w:val="22"/>
                <w:szCs w:val="22"/>
              </w:rPr>
            </w:pPr>
          </w:p>
        </w:tc>
      </w:tr>
      <w:tr w:rsidR="00E46DF1" w:rsidRPr="00CF3ECB" w:rsidTr="00E46DF1">
        <w:tc>
          <w:tcPr>
            <w:tcW w:w="3070"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Locatie en tijdstip</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sz w:val="22"/>
                <w:szCs w:val="22"/>
              </w:rPr>
            </w:pP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Locatie</w:t>
            </w:r>
          </w:p>
        </w:tc>
        <w:tc>
          <w:tcPr>
            <w:tcW w:w="3071" w:type="dxa"/>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tijden</w:t>
            </w:r>
          </w:p>
        </w:tc>
      </w:tr>
      <w:tr w:rsidR="00E46DF1" w:rsidRPr="00CF3ECB" w:rsidTr="00E46DF1">
        <w:tc>
          <w:tcPr>
            <w:tcW w:w="9212" w:type="dxa"/>
            <w:gridSpan w:val="3"/>
          </w:tcPr>
          <w:p w:rsidR="00E46DF1" w:rsidRPr="00CF3ECB" w:rsidRDefault="00E46DF1" w:rsidP="00AE47C4">
            <w:pPr>
              <w:rPr>
                <w:rFonts w:asciiTheme="minorHAnsi" w:hAnsiTheme="minorHAnsi" w:cstheme="minorHAnsi"/>
                <w:b/>
                <w:sz w:val="22"/>
                <w:szCs w:val="22"/>
              </w:rPr>
            </w:pPr>
            <w:r w:rsidRPr="00CF3ECB">
              <w:rPr>
                <w:rFonts w:asciiTheme="minorHAnsi" w:hAnsiTheme="minorHAnsi" w:cstheme="minorHAnsi"/>
                <w:b/>
                <w:sz w:val="22"/>
                <w:szCs w:val="22"/>
              </w:rPr>
              <w:t xml:space="preserve">Overige afspraken: </w:t>
            </w: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p w:rsidR="00E46DF1" w:rsidRPr="00CF3ECB" w:rsidRDefault="00E46DF1" w:rsidP="00AE47C4">
            <w:pPr>
              <w:rPr>
                <w:rFonts w:asciiTheme="minorHAnsi" w:hAnsiTheme="minorHAnsi" w:cstheme="minorHAnsi"/>
                <w:b/>
                <w:sz w:val="22"/>
                <w:szCs w:val="22"/>
              </w:rPr>
            </w:pPr>
          </w:p>
        </w:tc>
      </w:tr>
    </w:tbl>
    <w:p w:rsidR="00E46DF1" w:rsidRPr="00CF3ECB" w:rsidRDefault="00E46DF1" w:rsidP="00E46DF1">
      <w:pPr>
        <w:rPr>
          <w:rFonts w:asciiTheme="minorHAnsi" w:hAnsiTheme="minorHAnsi" w:cstheme="minorHAnsi"/>
          <w:sz w:val="22"/>
          <w:szCs w:val="22"/>
        </w:rPr>
      </w:pPr>
    </w:p>
    <w:p w:rsidR="00E46DF1" w:rsidRPr="00CF3ECB" w:rsidRDefault="00E46DF1" w:rsidP="00E46DF1">
      <w:pPr>
        <w:outlineLvl w:val="0"/>
        <w:rPr>
          <w:rFonts w:asciiTheme="minorHAnsi" w:hAnsiTheme="minorHAnsi" w:cstheme="minorHAnsi"/>
          <w:b/>
          <w:sz w:val="22"/>
          <w:szCs w:val="22"/>
        </w:rPr>
      </w:pPr>
      <w:r w:rsidRPr="00CF3ECB">
        <w:rPr>
          <w:rFonts w:asciiTheme="minorHAnsi" w:hAnsiTheme="minorHAnsi" w:cstheme="minorHAnsi"/>
          <w:b/>
          <w:sz w:val="22"/>
          <w:szCs w:val="22"/>
        </w:rPr>
        <w:t>Ondertekening</w:t>
      </w:r>
    </w:p>
    <w:p w:rsidR="00E46DF1" w:rsidRPr="00CF3ECB" w:rsidRDefault="00E46DF1" w:rsidP="00E46DF1">
      <w:pPr>
        <w:rPr>
          <w:rFonts w:asciiTheme="minorHAnsi" w:hAnsiTheme="minorHAnsi" w:cstheme="minorHAnsi"/>
          <w:b/>
          <w:sz w:val="22"/>
          <w:szCs w:val="22"/>
        </w:rPr>
      </w:pPr>
    </w:p>
    <w:p w:rsidR="00E46DF1" w:rsidRPr="00CF3ECB" w:rsidRDefault="00E46DF1" w:rsidP="00E46DF1">
      <w:pPr>
        <w:outlineLvl w:val="0"/>
        <w:rPr>
          <w:rFonts w:asciiTheme="minorHAnsi" w:hAnsiTheme="minorHAnsi" w:cstheme="minorHAnsi"/>
          <w:b/>
          <w:sz w:val="22"/>
          <w:szCs w:val="22"/>
        </w:rPr>
      </w:pPr>
      <w:r w:rsidRPr="00CF3ECB">
        <w:rPr>
          <w:rFonts w:asciiTheme="minorHAnsi" w:hAnsiTheme="minorHAnsi" w:cstheme="minorHAnsi"/>
          <w:b/>
          <w:sz w:val="22"/>
          <w:szCs w:val="22"/>
        </w:rPr>
        <w:t>Plaats</w:t>
      </w:r>
      <w:r>
        <w:rPr>
          <w:rFonts w:asciiTheme="minorHAnsi" w:hAnsiTheme="minorHAnsi" w:cstheme="minorHAnsi"/>
          <w:b/>
          <w:sz w:val="22"/>
          <w:szCs w:val="22"/>
        </w:rPr>
        <w:tab/>
      </w:r>
      <w:r>
        <w:rPr>
          <w:rFonts w:asciiTheme="minorHAnsi" w:hAnsiTheme="minorHAnsi" w:cstheme="minorHAnsi"/>
          <w:b/>
          <w:sz w:val="22"/>
          <w:szCs w:val="22"/>
        </w:rPr>
        <w:tab/>
      </w:r>
      <w:r w:rsidRPr="00CF3ECB">
        <w:rPr>
          <w:rFonts w:asciiTheme="minorHAnsi" w:hAnsiTheme="minorHAnsi" w:cstheme="minorHAnsi"/>
          <w:b/>
          <w:sz w:val="22"/>
          <w:szCs w:val="22"/>
        </w:rPr>
        <w:t>:</w:t>
      </w:r>
    </w:p>
    <w:p w:rsidR="00E46DF1" w:rsidRPr="00CF3ECB" w:rsidRDefault="00E46DF1" w:rsidP="00E46DF1">
      <w:pPr>
        <w:outlineLvl w:val="0"/>
        <w:rPr>
          <w:rFonts w:asciiTheme="minorHAnsi" w:hAnsiTheme="minorHAnsi" w:cstheme="minorHAnsi"/>
          <w:b/>
          <w:sz w:val="22"/>
          <w:szCs w:val="22"/>
        </w:rPr>
      </w:pPr>
      <w:r w:rsidRPr="00CF3ECB">
        <w:rPr>
          <w:rFonts w:asciiTheme="minorHAnsi" w:hAnsiTheme="minorHAnsi" w:cstheme="minorHAnsi"/>
          <w:b/>
          <w:sz w:val="22"/>
          <w:szCs w:val="22"/>
        </w:rPr>
        <w:t>Datum</w:t>
      </w:r>
      <w:r>
        <w:rPr>
          <w:rFonts w:asciiTheme="minorHAnsi" w:hAnsiTheme="minorHAnsi" w:cstheme="minorHAnsi"/>
          <w:b/>
          <w:sz w:val="22"/>
          <w:szCs w:val="22"/>
        </w:rPr>
        <w:tab/>
      </w:r>
      <w:r>
        <w:rPr>
          <w:rFonts w:asciiTheme="minorHAnsi" w:hAnsiTheme="minorHAnsi" w:cstheme="minorHAnsi"/>
          <w:b/>
          <w:sz w:val="22"/>
          <w:szCs w:val="22"/>
        </w:rPr>
        <w:tab/>
      </w:r>
      <w:r w:rsidRPr="00CF3ECB">
        <w:rPr>
          <w:rFonts w:asciiTheme="minorHAnsi" w:hAnsiTheme="minorHAnsi" w:cstheme="minorHAnsi"/>
          <w:b/>
          <w:sz w:val="22"/>
          <w:szCs w:val="22"/>
        </w:rPr>
        <w:t>:</w:t>
      </w:r>
    </w:p>
    <w:p w:rsidR="00E46DF1" w:rsidRPr="00CF3ECB" w:rsidRDefault="00E46DF1" w:rsidP="00E46DF1">
      <w:pPr>
        <w:rPr>
          <w:rFonts w:asciiTheme="minorHAnsi" w:hAnsiTheme="minorHAnsi" w:cstheme="minorHAnsi"/>
          <w:b/>
          <w:sz w:val="22"/>
          <w:szCs w:val="22"/>
        </w:rPr>
      </w:pPr>
    </w:p>
    <w:p w:rsidR="00E46DF1" w:rsidRDefault="00E46DF1" w:rsidP="00E46DF1">
      <w:pPr>
        <w:outlineLvl w:val="0"/>
        <w:rPr>
          <w:rFonts w:asciiTheme="minorHAnsi" w:hAnsiTheme="minorHAnsi" w:cstheme="minorHAnsi"/>
          <w:b/>
          <w:sz w:val="22"/>
          <w:szCs w:val="22"/>
        </w:rPr>
      </w:pPr>
      <w:r w:rsidRPr="00CF3ECB">
        <w:rPr>
          <w:rFonts w:asciiTheme="minorHAnsi" w:hAnsiTheme="minorHAnsi" w:cstheme="minorHAnsi"/>
          <w:b/>
          <w:sz w:val="22"/>
          <w:szCs w:val="22"/>
        </w:rPr>
        <w:t>Paraaf supervisor:</w:t>
      </w:r>
      <w:r>
        <w:rPr>
          <w:rFonts w:asciiTheme="minorHAnsi" w:hAnsiTheme="minorHAnsi" w:cstheme="minorHAnsi"/>
          <w:b/>
          <w:sz w:val="22"/>
          <w:szCs w:val="22"/>
        </w:rPr>
        <w:t xml:space="preserve"> _________________________</w:t>
      </w:r>
      <w:r w:rsidRPr="00CF3ECB">
        <w:rPr>
          <w:rFonts w:asciiTheme="minorHAnsi" w:hAnsiTheme="minorHAnsi" w:cstheme="minorHAnsi"/>
          <w:b/>
          <w:sz w:val="22"/>
          <w:szCs w:val="22"/>
        </w:rPr>
        <w:tab/>
        <w:t>Paraaf supervisant:</w:t>
      </w:r>
      <w:r>
        <w:rPr>
          <w:rFonts w:asciiTheme="minorHAnsi" w:hAnsiTheme="minorHAnsi" w:cstheme="minorHAnsi"/>
          <w:b/>
          <w:sz w:val="22"/>
          <w:szCs w:val="22"/>
        </w:rPr>
        <w:t>_____________________</w:t>
      </w:r>
    </w:p>
    <w:p w:rsidR="00E46DF1" w:rsidRDefault="00E46DF1" w:rsidP="00E46DF1">
      <w:pPr>
        <w:rPr>
          <w:rFonts w:asciiTheme="minorHAnsi" w:hAnsiTheme="minorHAnsi" w:cstheme="minorHAnsi"/>
          <w:b/>
          <w:sz w:val="22"/>
          <w:szCs w:val="22"/>
        </w:rPr>
      </w:pPr>
      <w:r>
        <w:rPr>
          <w:rFonts w:asciiTheme="minorHAnsi" w:hAnsiTheme="minorHAnsi" w:cstheme="minorHAnsi"/>
          <w:b/>
          <w:sz w:val="22"/>
          <w:szCs w:val="22"/>
        </w:rPr>
        <w:br w:type="page"/>
      </w:r>
    </w:p>
    <w:p w:rsidR="00E46DF1" w:rsidRDefault="00E46DF1" w:rsidP="00290193">
      <w:pPr>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lastRenderedPageBreak/>
        <w:t>Bijlage 3. Evaluatieformulier supervisor over supervisant</w:t>
      </w:r>
    </w:p>
    <w:p w:rsidR="00E46DF1" w:rsidRDefault="00E46DF1" w:rsidP="00290193">
      <w:pPr>
        <w:rPr>
          <w:rFonts w:ascii="Calibri Light" w:hAnsi="Calibri Light" w:cs="Arial"/>
          <w:b/>
          <w:color w:val="31849B" w:themeColor="accent5" w:themeShade="BF"/>
          <w:spacing w:val="20"/>
          <w:sz w:val="22"/>
          <w:szCs w:val="22"/>
        </w:rPr>
      </w:pPr>
    </w:p>
    <w:p w:rsidR="00E46DF1" w:rsidRPr="00E46DF1" w:rsidRDefault="00E46DF1" w:rsidP="00E46DF1">
      <w:pPr>
        <w:rPr>
          <w:rFonts w:asciiTheme="minorHAnsi" w:hAnsiTheme="minorHAnsi" w:cstheme="minorHAnsi"/>
          <w:sz w:val="28"/>
          <w:szCs w:val="28"/>
        </w:rPr>
      </w:pPr>
      <w:r w:rsidRPr="00E46DF1">
        <w:rPr>
          <w:rFonts w:asciiTheme="minorHAnsi" w:hAnsiTheme="minorHAnsi" w:cstheme="minorHAnsi"/>
          <w:b/>
          <w:sz w:val="28"/>
          <w:szCs w:val="28"/>
        </w:rPr>
        <w:t>Supervisor over supervisant</w:t>
      </w:r>
    </w:p>
    <w:p w:rsidR="00E46DF1" w:rsidRPr="00E46DF1" w:rsidRDefault="00E46DF1" w:rsidP="00E46DF1">
      <w:pPr>
        <w:rPr>
          <w:rFonts w:asciiTheme="minorHAnsi" w:hAnsiTheme="minorHAnsi" w:cstheme="minorHAnsi"/>
          <w:sz w:val="28"/>
          <w:szCs w:val="28"/>
        </w:rPr>
      </w:pPr>
    </w:p>
    <w:p w:rsidR="00E46DF1" w:rsidRPr="00E46DF1" w:rsidRDefault="00E46DF1" w:rsidP="00E46DF1">
      <w:pPr>
        <w:rPr>
          <w:rFonts w:asciiTheme="minorHAnsi" w:hAnsiTheme="minorHAnsi" w:cstheme="minorHAnsi"/>
          <w:sz w:val="22"/>
          <w:szCs w:val="22"/>
        </w:rPr>
      </w:pPr>
      <w:r w:rsidRPr="00E46DF1">
        <w:rPr>
          <w:rFonts w:asciiTheme="minorHAnsi" w:hAnsiTheme="minorHAnsi" w:cstheme="minorHAnsi"/>
          <w:sz w:val="22"/>
          <w:szCs w:val="22"/>
        </w:rPr>
        <w:t>We verzoeken u vriendelijk onderstaand formulier voor ons in te vullen. Ter beoordeling van de rapporteurs in opleiding vernemen we graag uw mening als supervisor. Deze informatie wordt vertrouwelijk behandeld en toegevoegd aan het dossier van de betreffende opleideling.</w:t>
      </w:r>
    </w:p>
    <w:p w:rsidR="00E46DF1" w:rsidRPr="00E46DF1" w:rsidRDefault="00E46DF1" w:rsidP="00E46DF1">
      <w:pPr>
        <w:rPr>
          <w:rFonts w:asciiTheme="minorHAnsi" w:hAnsiTheme="minorHAnsi" w:cstheme="minorHAnsi"/>
          <w:sz w:val="22"/>
          <w:szCs w:val="22"/>
        </w:rPr>
      </w:pPr>
    </w:p>
    <w:p w:rsidR="00E46DF1" w:rsidRPr="00E46DF1" w:rsidRDefault="00E46DF1" w:rsidP="00E46DF1">
      <w:pPr>
        <w:rPr>
          <w:rFonts w:asciiTheme="minorHAnsi" w:hAnsiTheme="minorHAnsi" w:cstheme="minorHAnsi"/>
          <w:sz w:val="22"/>
          <w:szCs w:val="22"/>
        </w:rPr>
      </w:pPr>
    </w:p>
    <w:p w:rsidR="00E46DF1" w:rsidRPr="00E46DF1" w:rsidRDefault="00E46DF1" w:rsidP="00E46DF1">
      <w:pPr>
        <w:rPr>
          <w:rFonts w:asciiTheme="minorHAnsi" w:hAnsiTheme="minorHAnsi" w:cstheme="minorHAnsi"/>
          <w:sz w:val="22"/>
          <w:szCs w:val="22"/>
        </w:rPr>
      </w:pPr>
      <w:r w:rsidRPr="00E46DF1">
        <w:rPr>
          <w:rFonts w:asciiTheme="minorHAnsi" w:hAnsiTheme="minorHAnsi" w:cstheme="minorHAnsi"/>
          <w:b/>
          <w:sz w:val="22"/>
          <w:szCs w:val="22"/>
        </w:rPr>
        <w:t xml:space="preserve">Naam Supervisant: </w:t>
      </w:r>
      <w:r w:rsidRPr="00E46DF1">
        <w:rPr>
          <w:rFonts w:asciiTheme="minorHAnsi" w:hAnsiTheme="minorHAnsi" w:cstheme="minorHAnsi"/>
          <w:sz w:val="22"/>
          <w:szCs w:val="22"/>
        </w:rPr>
        <w:t>………………………………………………………………………………………………..</w:t>
      </w:r>
    </w:p>
    <w:p w:rsidR="00E46DF1" w:rsidRPr="00E46DF1" w:rsidRDefault="00E46DF1" w:rsidP="00E46DF1">
      <w:pPr>
        <w:rPr>
          <w:rFonts w:asciiTheme="minorHAnsi" w:hAnsiTheme="minorHAnsi" w:cstheme="minorHAnsi"/>
          <w:sz w:val="22"/>
          <w:szCs w:val="22"/>
        </w:rPr>
      </w:pPr>
    </w:p>
    <w:p w:rsidR="00E46DF1" w:rsidRPr="00E46DF1" w:rsidRDefault="00E46DF1" w:rsidP="00E46DF1">
      <w:pPr>
        <w:rPr>
          <w:rFonts w:asciiTheme="minorHAnsi" w:hAnsiTheme="minorHAnsi" w:cstheme="minorHAnsi"/>
          <w:sz w:val="22"/>
          <w:szCs w:val="22"/>
        </w:rPr>
      </w:pPr>
      <w:r w:rsidRPr="00E46DF1">
        <w:rPr>
          <w:rFonts w:asciiTheme="minorHAnsi" w:hAnsiTheme="minorHAnsi" w:cstheme="minorHAnsi"/>
          <w:b/>
          <w:sz w:val="22"/>
          <w:szCs w:val="22"/>
        </w:rPr>
        <w:t xml:space="preserve">Naam Supervisor: </w:t>
      </w:r>
      <w:r w:rsidRPr="00E46DF1">
        <w:rPr>
          <w:rFonts w:asciiTheme="minorHAnsi" w:hAnsiTheme="minorHAnsi" w:cstheme="minorHAnsi"/>
          <w:sz w:val="22"/>
          <w:szCs w:val="22"/>
        </w:rPr>
        <w:t>…………………………………………………………………………………………………</w:t>
      </w:r>
    </w:p>
    <w:p w:rsidR="00E46DF1" w:rsidRPr="00E46DF1" w:rsidRDefault="00E46DF1" w:rsidP="00E46DF1">
      <w:pPr>
        <w:rPr>
          <w:rFonts w:asciiTheme="minorHAnsi" w:hAnsiTheme="minorHAnsi" w:cstheme="minorHAnsi"/>
          <w:sz w:val="22"/>
          <w:szCs w:val="22"/>
        </w:rPr>
      </w:pPr>
    </w:p>
    <w:p w:rsidR="00E46DF1" w:rsidRPr="00E46DF1" w:rsidRDefault="00E46DF1" w:rsidP="00E46DF1">
      <w:pPr>
        <w:rPr>
          <w:rFonts w:asciiTheme="minorHAnsi" w:hAnsiTheme="minorHAnsi" w:cstheme="minorHAnsi"/>
          <w:sz w:val="22"/>
          <w:szCs w:val="22"/>
        </w:rPr>
      </w:pPr>
    </w:p>
    <w:p w:rsidR="00E46DF1" w:rsidRPr="00E46DF1" w:rsidRDefault="00E46DF1" w:rsidP="00E46DF1">
      <w:pPr>
        <w:numPr>
          <w:ilvl w:val="0"/>
          <w:numId w:val="46"/>
        </w:numPr>
        <w:rPr>
          <w:rFonts w:asciiTheme="minorHAnsi" w:hAnsiTheme="minorHAnsi" w:cstheme="minorHAnsi"/>
          <w:b/>
          <w:sz w:val="22"/>
          <w:szCs w:val="22"/>
        </w:rPr>
      </w:pPr>
      <w:r w:rsidRPr="00E46DF1">
        <w:rPr>
          <w:rFonts w:asciiTheme="minorHAnsi" w:hAnsiTheme="minorHAnsi" w:cstheme="minorHAnsi"/>
          <w:b/>
          <w:sz w:val="22"/>
          <w:szCs w:val="22"/>
        </w:rPr>
        <w:t>Wist de supervisant persoonlijke leerdoelen te formuleren aan het begin of in de loop van de supervisie en zo ja, welke waren dat?</w:t>
      </w:r>
    </w:p>
    <w:p w:rsidR="00E46DF1" w:rsidRPr="00E46DF1" w:rsidRDefault="00E46DF1" w:rsidP="00E46DF1">
      <w:pPr>
        <w:ind w:left="720"/>
        <w:rPr>
          <w:rFonts w:asciiTheme="minorHAnsi" w:hAnsiTheme="minorHAnsi" w:cstheme="minorHAnsi"/>
          <w:sz w:val="22"/>
          <w:szCs w:val="22"/>
        </w:rPr>
      </w:pP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Ja</w:t>
      </w:r>
      <w:r w:rsidRPr="00E46DF1">
        <w:rPr>
          <w:rFonts w:asciiTheme="minorHAnsi" w:hAnsiTheme="minorHAnsi" w:cstheme="minorHAnsi"/>
          <w:sz w:val="22"/>
          <w:szCs w:val="22"/>
        </w:rPr>
        <w:tab/>
        <w:t>0</w:t>
      </w: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Nee</w:t>
      </w:r>
      <w:r w:rsidRPr="00E46DF1">
        <w:rPr>
          <w:rFonts w:asciiTheme="minorHAnsi" w:hAnsiTheme="minorHAnsi" w:cstheme="minorHAnsi"/>
          <w:sz w:val="22"/>
          <w:szCs w:val="22"/>
        </w:rPr>
        <w:tab/>
        <w:t xml:space="preserve">0 </w:t>
      </w:r>
    </w:p>
    <w:p w:rsidR="00E46DF1" w:rsidRPr="00E46DF1" w:rsidRDefault="00E46DF1" w:rsidP="00E46DF1">
      <w:pPr>
        <w:ind w:left="720"/>
        <w:rPr>
          <w:rFonts w:asciiTheme="minorHAnsi" w:hAnsiTheme="minorHAnsi" w:cstheme="minorHAnsi"/>
          <w:sz w:val="22"/>
          <w:szCs w:val="22"/>
        </w:rPr>
      </w:pP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Zo ja, kunt u aangeven  welke dat waren? (eventueel supervisiecontract bijsluiten)</w:t>
      </w:r>
    </w:p>
    <w:p w:rsidR="00E46DF1" w:rsidRPr="00E46DF1" w:rsidRDefault="00E46DF1" w:rsidP="00E46DF1">
      <w:pPr>
        <w:ind w:left="720"/>
        <w:rPr>
          <w:rFonts w:asciiTheme="minorHAnsi" w:hAnsiTheme="minorHAnsi" w:cstheme="minorHAnsi"/>
          <w:sz w:val="22"/>
          <w:szCs w:val="22"/>
        </w:rPr>
      </w:pP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20"/>
        <w:rPr>
          <w:rFonts w:asciiTheme="minorHAnsi" w:hAnsiTheme="minorHAnsi" w:cstheme="minorHAnsi"/>
          <w:sz w:val="22"/>
          <w:szCs w:val="22"/>
        </w:rPr>
      </w:pP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20"/>
        <w:rPr>
          <w:rFonts w:asciiTheme="minorHAnsi" w:hAnsiTheme="minorHAnsi" w:cstheme="minorHAnsi"/>
          <w:sz w:val="22"/>
          <w:szCs w:val="22"/>
        </w:rPr>
      </w:pP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20"/>
        <w:rPr>
          <w:rFonts w:asciiTheme="minorHAnsi" w:hAnsiTheme="minorHAnsi" w:cstheme="minorHAnsi"/>
          <w:sz w:val="22"/>
          <w:szCs w:val="22"/>
        </w:rPr>
      </w:pP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20"/>
        <w:rPr>
          <w:rFonts w:asciiTheme="minorHAnsi" w:hAnsiTheme="minorHAnsi" w:cstheme="minorHAnsi"/>
          <w:sz w:val="22"/>
          <w:szCs w:val="22"/>
        </w:rPr>
      </w:pPr>
    </w:p>
    <w:p w:rsidR="00E46DF1" w:rsidRPr="00E46DF1" w:rsidRDefault="00E46DF1" w:rsidP="00E46DF1">
      <w:pPr>
        <w:numPr>
          <w:ilvl w:val="0"/>
          <w:numId w:val="46"/>
        </w:numPr>
        <w:rPr>
          <w:rFonts w:asciiTheme="minorHAnsi" w:hAnsiTheme="minorHAnsi" w:cstheme="minorHAnsi"/>
          <w:b/>
          <w:sz w:val="22"/>
          <w:szCs w:val="22"/>
        </w:rPr>
      </w:pPr>
      <w:r w:rsidRPr="00E46DF1">
        <w:rPr>
          <w:rFonts w:asciiTheme="minorHAnsi" w:hAnsiTheme="minorHAnsi" w:cstheme="minorHAnsi"/>
          <w:b/>
          <w:sz w:val="22"/>
          <w:szCs w:val="22"/>
        </w:rPr>
        <w:t>Was de supervisant tijdens het supervisieproces in staat deze leerdoelen te halen?</w:t>
      </w:r>
    </w:p>
    <w:p w:rsidR="00E46DF1" w:rsidRPr="00E46DF1" w:rsidRDefault="00E46DF1" w:rsidP="00E46DF1">
      <w:pPr>
        <w:rPr>
          <w:rFonts w:asciiTheme="minorHAnsi" w:hAnsiTheme="minorHAnsi" w:cstheme="minorHAnsi"/>
          <w:sz w:val="22"/>
          <w:szCs w:val="22"/>
        </w:rPr>
      </w:pP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Ja</w:t>
      </w:r>
      <w:r w:rsidRPr="00E46DF1">
        <w:rPr>
          <w:rFonts w:asciiTheme="minorHAnsi" w:hAnsiTheme="minorHAnsi" w:cstheme="minorHAnsi"/>
          <w:sz w:val="22"/>
          <w:szCs w:val="22"/>
        </w:rPr>
        <w:tab/>
        <w:t>0</w:t>
      </w:r>
    </w:p>
    <w:p w:rsidR="00E46DF1" w:rsidRPr="00E46DF1" w:rsidRDefault="00E46DF1" w:rsidP="00E46DF1">
      <w:pPr>
        <w:ind w:left="720"/>
        <w:rPr>
          <w:rFonts w:asciiTheme="minorHAnsi" w:hAnsiTheme="minorHAnsi" w:cstheme="minorHAnsi"/>
          <w:sz w:val="22"/>
          <w:szCs w:val="22"/>
        </w:rPr>
      </w:pPr>
      <w:r w:rsidRPr="00E46DF1">
        <w:rPr>
          <w:rFonts w:asciiTheme="minorHAnsi" w:hAnsiTheme="minorHAnsi" w:cstheme="minorHAnsi"/>
          <w:sz w:val="22"/>
          <w:szCs w:val="22"/>
        </w:rPr>
        <w:t>Nee</w:t>
      </w:r>
      <w:r w:rsidRPr="00E46DF1">
        <w:rPr>
          <w:rFonts w:asciiTheme="minorHAnsi" w:hAnsiTheme="minorHAnsi" w:cstheme="minorHAnsi"/>
          <w:sz w:val="22"/>
          <w:szCs w:val="22"/>
        </w:rPr>
        <w:tab/>
        <w:t>0</w:t>
      </w:r>
    </w:p>
    <w:p w:rsidR="00E46DF1" w:rsidRPr="00E46DF1" w:rsidRDefault="00E46DF1" w:rsidP="00E46DF1">
      <w:pPr>
        <w:ind w:left="360"/>
        <w:rPr>
          <w:rFonts w:asciiTheme="minorHAnsi" w:hAnsiTheme="minorHAnsi" w:cstheme="minorHAnsi"/>
          <w:sz w:val="22"/>
          <w:szCs w:val="22"/>
        </w:rPr>
      </w:pPr>
      <w:r w:rsidRPr="00E46DF1">
        <w:rPr>
          <w:rFonts w:asciiTheme="minorHAnsi" w:hAnsiTheme="minorHAnsi" w:cstheme="minorHAnsi"/>
          <w:sz w:val="22"/>
          <w:szCs w:val="22"/>
        </w:rPr>
        <w:tab/>
      </w:r>
    </w:p>
    <w:p w:rsidR="00E46DF1" w:rsidRPr="00E46DF1" w:rsidRDefault="00E46DF1" w:rsidP="00E46DF1">
      <w:pPr>
        <w:ind w:left="360"/>
        <w:outlineLvl w:val="0"/>
        <w:rPr>
          <w:rFonts w:asciiTheme="minorHAnsi" w:hAnsiTheme="minorHAnsi" w:cstheme="minorHAnsi"/>
          <w:sz w:val="22"/>
          <w:szCs w:val="22"/>
        </w:rPr>
      </w:pPr>
      <w:r w:rsidRPr="00E46DF1">
        <w:rPr>
          <w:rFonts w:asciiTheme="minorHAnsi" w:hAnsiTheme="minorHAnsi" w:cstheme="minorHAnsi"/>
          <w:sz w:val="22"/>
          <w:szCs w:val="22"/>
        </w:rPr>
        <w:tab/>
        <w:t>Zo nee, kunt u aangeven wat volgens u hiervan de reden was?</w:t>
      </w:r>
    </w:p>
    <w:p w:rsidR="00E46DF1" w:rsidRPr="00E46DF1" w:rsidRDefault="00E46DF1" w:rsidP="00E46DF1">
      <w:pPr>
        <w:ind w:left="360"/>
        <w:rPr>
          <w:rFonts w:asciiTheme="minorHAnsi" w:hAnsiTheme="minorHAnsi" w:cstheme="minorHAnsi"/>
          <w:sz w:val="22"/>
          <w:szCs w:val="22"/>
        </w:rPr>
      </w:pPr>
      <w:r w:rsidRPr="00E46DF1">
        <w:rPr>
          <w:rFonts w:asciiTheme="minorHAnsi" w:hAnsiTheme="minorHAnsi" w:cstheme="minorHAnsi"/>
          <w:sz w:val="22"/>
          <w:szCs w:val="22"/>
        </w:rPr>
        <w:tab/>
      </w:r>
    </w:p>
    <w:p w:rsidR="00E46DF1" w:rsidRPr="00E46DF1" w:rsidRDefault="00E46DF1" w:rsidP="00E46DF1">
      <w:pPr>
        <w:ind w:left="708"/>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8"/>
        <w:rPr>
          <w:rFonts w:asciiTheme="minorHAnsi" w:hAnsiTheme="minorHAnsi" w:cstheme="minorHAnsi"/>
          <w:sz w:val="22"/>
          <w:szCs w:val="22"/>
        </w:rPr>
      </w:pPr>
    </w:p>
    <w:p w:rsidR="00E46DF1" w:rsidRPr="00E46DF1" w:rsidRDefault="00E46DF1" w:rsidP="00E46DF1">
      <w:pPr>
        <w:ind w:left="708"/>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8"/>
        <w:rPr>
          <w:rFonts w:asciiTheme="minorHAnsi" w:hAnsiTheme="minorHAnsi" w:cstheme="minorHAnsi"/>
          <w:sz w:val="22"/>
          <w:szCs w:val="22"/>
        </w:rPr>
      </w:pPr>
    </w:p>
    <w:p w:rsidR="00E46DF1" w:rsidRPr="00E46DF1" w:rsidRDefault="00E46DF1" w:rsidP="00E46DF1">
      <w:pPr>
        <w:ind w:left="708"/>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8"/>
        <w:rPr>
          <w:rFonts w:asciiTheme="minorHAnsi" w:hAnsiTheme="minorHAnsi" w:cstheme="minorHAnsi"/>
          <w:sz w:val="22"/>
          <w:szCs w:val="22"/>
        </w:rPr>
      </w:pPr>
    </w:p>
    <w:p w:rsidR="00E46DF1" w:rsidRPr="00E46DF1" w:rsidRDefault="00E46DF1" w:rsidP="00E46DF1">
      <w:pPr>
        <w:ind w:left="708"/>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rPr>
          <w:rFonts w:asciiTheme="minorHAnsi" w:hAnsiTheme="minorHAnsi" w:cstheme="minorHAnsi"/>
          <w:sz w:val="22"/>
          <w:szCs w:val="22"/>
        </w:rPr>
      </w:pPr>
    </w:p>
    <w:p w:rsidR="00E46DF1" w:rsidRPr="00E46DF1" w:rsidRDefault="00E46DF1" w:rsidP="00E46DF1">
      <w:pPr>
        <w:numPr>
          <w:ilvl w:val="0"/>
          <w:numId w:val="46"/>
        </w:numPr>
        <w:rPr>
          <w:rFonts w:asciiTheme="minorHAnsi" w:hAnsiTheme="minorHAnsi" w:cstheme="minorHAnsi"/>
          <w:sz w:val="22"/>
          <w:szCs w:val="22"/>
        </w:rPr>
      </w:pPr>
      <w:r w:rsidRPr="00E46DF1">
        <w:rPr>
          <w:rFonts w:asciiTheme="minorHAnsi" w:hAnsiTheme="minorHAnsi" w:cstheme="minorHAnsi"/>
          <w:b/>
          <w:sz w:val="22"/>
          <w:szCs w:val="22"/>
        </w:rPr>
        <w:t>Heeft de supervisant gebruik gemaakt van de door u aangereikte kennis met andere woorden, stelde de supervisant zich leerbaar op?</w:t>
      </w: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ind w:left="360"/>
        <w:rPr>
          <w:rFonts w:asciiTheme="minorHAnsi" w:hAnsiTheme="minorHAnsi" w:cstheme="minorHAnsi"/>
          <w:sz w:val="22"/>
          <w:szCs w:val="22"/>
        </w:rPr>
      </w:pPr>
      <w:r w:rsidRPr="00E46DF1">
        <w:rPr>
          <w:rFonts w:asciiTheme="minorHAnsi" w:hAnsiTheme="minorHAnsi" w:cstheme="minorHAnsi"/>
          <w:sz w:val="22"/>
          <w:szCs w:val="22"/>
        </w:rPr>
        <w:t xml:space="preserve">     </w:t>
      </w:r>
      <w:r w:rsidRPr="00E46DF1">
        <w:rPr>
          <w:rFonts w:asciiTheme="minorHAnsi" w:hAnsiTheme="minorHAnsi" w:cstheme="minorHAnsi"/>
          <w:sz w:val="22"/>
          <w:szCs w:val="22"/>
        </w:rPr>
        <w:tab/>
        <w:t>Goed</w:t>
      </w:r>
      <w:r w:rsidRPr="00E46DF1">
        <w:rPr>
          <w:rFonts w:asciiTheme="minorHAnsi" w:hAnsiTheme="minorHAnsi" w:cstheme="minorHAnsi"/>
          <w:sz w:val="22"/>
          <w:szCs w:val="22"/>
        </w:rPr>
        <w:tab/>
      </w:r>
      <w:r w:rsidRPr="00E46DF1">
        <w:rPr>
          <w:rFonts w:asciiTheme="minorHAnsi" w:hAnsiTheme="minorHAnsi" w:cstheme="minorHAnsi"/>
          <w:sz w:val="22"/>
          <w:szCs w:val="22"/>
        </w:rPr>
        <w:tab/>
        <w:t>voldoende</w:t>
      </w:r>
      <w:r w:rsidRPr="00E46DF1">
        <w:rPr>
          <w:rFonts w:asciiTheme="minorHAnsi" w:hAnsiTheme="minorHAnsi" w:cstheme="minorHAnsi"/>
          <w:sz w:val="22"/>
          <w:szCs w:val="22"/>
        </w:rPr>
        <w:tab/>
      </w:r>
      <w:r w:rsidRPr="00E46DF1">
        <w:rPr>
          <w:rFonts w:asciiTheme="minorHAnsi" w:hAnsiTheme="minorHAnsi" w:cstheme="minorHAnsi"/>
          <w:sz w:val="22"/>
          <w:szCs w:val="22"/>
        </w:rPr>
        <w:tab/>
        <w:t>onvoldoende</w:t>
      </w:r>
      <w:r w:rsidRPr="00E46DF1">
        <w:rPr>
          <w:rFonts w:asciiTheme="minorHAnsi" w:hAnsiTheme="minorHAnsi" w:cstheme="minorHAnsi"/>
          <w:sz w:val="22"/>
          <w:szCs w:val="22"/>
        </w:rPr>
        <w:tab/>
      </w:r>
      <w:r w:rsidRPr="00E46DF1">
        <w:rPr>
          <w:rFonts w:asciiTheme="minorHAnsi" w:hAnsiTheme="minorHAnsi" w:cstheme="minorHAnsi"/>
          <w:sz w:val="22"/>
          <w:szCs w:val="22"/>
        </w:rPr>
        <w:tab/>
        <w:t>slecht</w:t>
      </w:r>
    </w:p>
    <w:p w:rsidR="00E46DF1" w:rsidRPr="00E46DF1" w:rsidRDefault="00E46DF1" w:rsidP="00E46DF1">
      <w:pPr>
        <w:ind w:left="360"/>
        <w:rPr>
          <w:rFonts w:asciiTheme="minorHAnsi" w:hAnsiTheme="minorHAnsi" w:cstheme="minorHAnsi"/>
          <w:sz w:val="22"/>
          <w:szCs w:val="22"/>
        </w:rPr>
      </w:pP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r>
      <w:r w:rsidRPr="00E46DF1">
        <w:rPr>
          <w:rFonts w:asciiTheme="minorHAnsi" w:hAnsiTheme="minorHAnsi" w:cstheme="minorHAnsi"/>
          <w:sz w:val="22"/>
          <w:szCs w:val="22"/>
        </w:rPr>
        <w:tab/>
        <w:t>0</w:t>
      </w:r>
    </w:p>
    <w:p w:rsidR="00E46DF1" w:rsidRPr="00E46DF1" w:rsidRDefault="00E46DF1" w:rsidP="00E46DF1">
      <w:pPr>
        <w:ind w:left="360"/>
        <w:rPr>
          <w:rFonts w:asciiTheme="minorHAnsi" w:hAnsiTheme="minorHAnsi" w:cstheme="minorHAnsi"/>
          <w:sz w:val="22"/>
          <w:szCs w:val="22"/>
        </w:rPr>
      </w:pPr>
      <w:r w:rsidRPr="00E46DF1">
        <w:rPr>
          <w:rFonts w:asciiTheme="minorHAnsi" w:hAnsiTheme="minorHAnsi" w:cstheme="minorHAnsi"/>
          <w:sz w:val="22"/>
          <w:szCs w:val="22"/>
        </w:rPr>
        <w:tab/>
        <w:t>Toelichting:</w:t>
      </w: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5"/>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5"/>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rPr>
          <w:rFonts w:asciiTheme="minorHAnsi" w:hAnsiTheme="minorHAnsi" w:cstheme="minorHAnsi"/>
          <w:sz w:val="22"/>
          <w:szCs w:val="22"/>
        </w:rPr>
      </w:pP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numPr>
          <w:ilvl w:val="0"/>
          <w:numId w:val="46"/>
        </w:numPr>
        <w:rPr>
          <w:rFonts w:asciiTheme="minorHAnsi" w:hAnsiTheme="minorHAnsi" w:cstheme="minorHAnsi"/>
          <w:b/>
          <w:sz w:val="22"/>
          <w:szCs w:val="22"/>
        </w:rPr>
      </w:pPr>
      <w:r w:rsidRPr="00E46DF1">
        <w:rPr>
          <w:rFonts w:asciiTheme="minorHAnsi" w:hAnsiTheme="minorHAnsi" w:cstheme="minorHAnsi"/>
          <w:b/>
          <w:sz w:val="22"/>
          <w:szCs w:val="22"/>
        </w:rPr>
        <w:t>Heeft de supervisant gebruik gemaakt van de door u aangereikte feedback?</w:t>
      </w:r>
    </w:p>
    <w:p w:rsidR="00E46DF1" w:rsidRPr="00E46DF1" w:rsidRDefault="00E46DF1" w:rsidP="00E46DF1">
      <w:pPr>
        <w:rPr>
          <w:rFonts w:asciiTheme="minorHAnsi" w:hAnsiTheme="minorHAnsi" w:cstheme="minorHAnsi"/>
          <w:sz w:val="22"/>
          <w:szCs w:val="22"/>
        </w:rPr>
      </w:pPr>
    </w:p>
    <w:p w:rsidR="00E46DF1" w:rsidRPr="00E46DF1" w:rsidRDefault="00E46DF1" w:rsidP="00E46DF1">
      <w:pPr>
        <w:ind w:left="360" w:firstLine="348"/>
        <w:rPr>
          <w:rFonts w:asciiTheme="minorHAnsi" w:hAnsiTheme="minorHAnsi" w:cstheme="minorHAnsi"/>
          <w:sz w:val="22"/>
          <w:szCs w:val="22"/>
        </w:rPr>
      </w:pPr>
      <w:r w:rsidRPr="00E46DF1">
        <w:rPr>
          <w:rFonts w:asciiTheme="minorHAnsi" w:hAnsiTheme="minorHAnsi" w:cstheme="minorHAnsi"/>
          <w:sz w:val="22"/>
          <w:szCs w:val="22"/>
        </w:rPr>
        <w:t>Goed</w:t>
      </w:r>
      <w:r w:rsidRPr="00E46DF1">
        <w:rPr>
          <w:rFonts w:asciiTheme="minorHAnsi" w:hAnsiTheme="minorHAnsi" w:cstheme="minorHAnsi"/>
          <w:sz w:val="22"/>
          <w:szCs w:val="22"/>
        </w:rPr>
        <w:tab/>
      </w:r>
      <w:r w:rsidRPr="00E46DF1">
        <w:rPr>
          <w:rFonts w:asciiTheme="minorHAnsi" w:hAnsiTheme="minorHAnsi" w:cstheme="minorHAnsi"/>
          <w:sz w:val="22"/>
          <w:szCs w:val="22"/>
        </w:rPr>
        <w:tab/>
        <w:t>voldoende</w:t>
      </w:r>
      <w:r w:rsidRPr="00E46DF1">
        <w:rPr>
          <w:rFonts w:asciiTheme="minorHAnsi" w:hAnsiTheme="minorHAnsi" w:cstheme="minorHAnsi"/>
          <w:sz w:val="22"/>
          <w:szCs w:val="22"/>
        </w:rPr>
        <w:tab/>
      </w:r>
      <w:r w:rsidRPr="00E46DF1">
        <w:rPr>
          <w:rFonts w:asciiTheme="minorHAnsi" w:hAnsiTheme="minorHAnsi" w:cstheme="minorHAnsi"/>
          <w:sz w:val="22"/>
          <w:szCs w:val="22"/>
        </w:rPr>
        <w:tab/>
        <w:t>onvoldoende</w:t>
      </w:r>
      <w:r w:rsidRPr="00E46DF1">
        <w:rPr>
          <w:rFonts w:asciiTheme="minorHAnsi" w:hAnsiTheme="minorHAnsi" w:cstheme="minorHAnsi"/>
          <w:sz w:val="22"/>
          <w:szCs w:val="22"/>
        </w:rPr>
        <w:tab/>
      </w:r>
      <w:r w:rsidRPr="00E46DF1">
        <w:rPr>
          <w:rFonts w:asciiTheme="minorHAnsi" w:hAnsiTheme="minorHAnsi" w:cstheme="minorHAnsi"/>
          <w:sz w:val="22"/>
          <w:szCs w:val="22"/>
        </w:rPr>
        <w:tab/>
        <w:t>slecht</w:t>
      </w:r>
    </w:p>
    <w:p w:rsidR="00E46DF1" w:rsidRPr="00E46DF1" w:rsidRDefault="00E46DF1" w:rsidP="00E46DF1">
      <w:pPr>
        <w:ind w:left="360"/>
        <w:rPr>
          <w:rFonts w:asciiTheme="minorHAnsi" w:hAnsiTheme="minorHAnsi" w:cstheme="minorHAnsi"/>
          <w:sz w:val="22"/>
          <w:szCs w:val="22"/>
        </w:rPr>
      </w:pP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r>
      <w:r w:rsidRPr="00E46DF1">
        <w:rPr>
          <w:rFonts w:asciiTheme="minorHAnsi" w:hAnsiTheme="minorHAnsi" w:cstheme="minorHAnsi"/>
          <w:sz w:val="22"/>
          <w:szCs w:val="22"/>
        </w:rPr>
        <w:tab/>
        <w:t>0</w:t>
      </w: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ind w:left="708" w:hanging="3"/>
        <w:rPr>
          <w:rFonts w:asciiTheme="minorHAnsi" w:hAnsiTheme="minorHAnsi" w:cstheme="minorHAnsi"/>
          <w:sz w:val="22"/>
          <w:szCs w:val="22"/>
        </w:rPr>
      </w:pPr>
      <w:r w:rsidRPr="00E46DF1">
        <w:rPr>
          <w:rFonts w:asciiTheme="minorHAnsi" w:hAnsiTheme="minorHAnsi" w:cstheme="minorHAnsi"/>
          <w:sz w:val="22"/>
          <w:szCs w:val="22"/>
        </w:rPr>
        <w:t>Toelichting:</w:t>
      </w: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5"/>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5"/>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rPr>
          <w:rFonts w:asciiTheme="minorHAnsi" w:hAnsiTheme="minorHAnsi" w:cstheme="minorHAnsi"/>
          <w:sz w:val="22"/>
          <w:szCs w:val="22"/>
        </w:rPr>
      </w:pP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numPr>
          <w:ilvl w:val="0"/>
          <w:numId w:val="46"/>
        </w:numPr>
        <w:rPr>
          <w:rFonts w:asciiTheme="minorHAnsi" w:hAnsiTheme="minorHAnsi" w:cstheme="minorHAnsi"/>
          <w:b/>
          <w:sz w:val="22"/>
          <w:szCs w:val="22"/>
        </w:rPr>
      </w:pPr>
      <w:r w:rsidRPr="00E46DF1">
        <w:rPr>
          <w:rFonts w:asciiTheme="minorHAnsi" w:hAnsiTheme="minorHAnsi" w:cstheme="minorHAnsi"/>
          <w:b/>
          <w:sz w:val="22"/>
          <w:szCs w:val="22"/>
        </w:rPr>
        <w:t>Was de supervisant in staat zich te houden aan de met hem of haar gemaakte afspraken?</w:t>
      </w:r>
    </w:p>
    <w:p w:rsidR="00E46DF1" w:rsidRPr="00E46DF1" w:rsidRDefault="00E46DF1" w:rsidP="00E46DF1">
      <w:pPr>
        <w:rPr>
          <w:rFonts w:asciiTheme="minorHAnsi" w:hAnsiTheme="minorHAnsi" w:cstheme="minorHAnsi"/>
          <w:sz w:val="22"/>
          <w:szCs w:val="22"/>
          <w:u w:val="single"/>
        </w:rPr>
      </w:pPr>
    </w:p>
    <w:p w:rsidR="00E46DF1" w:rsidRPr="00E46DF1" w:rsidRDefault="00E46DF1" w:rsidP="00E46DF1">
      <w:pPr>
        <w:ind w:left="360" w:firstLine="348"/>
        <w:rPr>
          <w:rFonts w:asciiTheme="minorHAnsi" w:hAnsiTheme="minorHAnsi" w:cstheme="minorHAnsi"/>
          <w:sz w:val="22"/>
          <w:szCs w:val="22"/>
        </w:rPr>
      </w:pPr>
      <w:r w:rsidRPr="00E46DF1">
        <w:rPr>
          <w:rFonts w:asciiTheme="minorHAnsi" w:hAnsiTheme="minorHAnsi" w:cstheme="minorHAnsi"/>
          <w:sz w:val="22"/>
          <w:szCs w:val="22"/>
        </w:rPr>
        <w:t>Goed</w:t>
      </w:r>
      <w:r w:rsidRPr="00E46DF1">
        <w:rPr>
          <w:rFonts w:asciiTheme="minorHAnsi" w:hAnsiTheme="minorHAnsi" w:cstheme="minorHAnsi"/>
          <w:sz w:val="22"/>
          <w:szCs w:val="22"/>
        </w:rPr>
        <w:tab/>
      </w:r>
      <w:r w:rsidRPr="00E46DF1">
        <w:rPr>
          <w:rFonts w:asciiTheme="minorHAnsi" w:hAnsiTheme="minorHAnsi" w:cstheme="minorHAnsi"/>
          <w:sz w:val="22"/>
          <w:szCs w:val="22"/>
        </w:rPr>
        <w:tab/>
        <w:t>voldoende</w:t>
      </w:r>
      <w:r w:rsidRPr="00E46DF1">
        <w:rPr>
          <w:rFonts w:asciiTheme="minorHAnsi" w:hAnsiTheme="minorHAnsi" w:cstheme="minorHAnsi"/>
          <w:sz w:val="22"/>
          <w:szCs w:val="22"/>
        </w:rPr>
        <w:tab/>
      </w:r>
      <w:r w:rsidRPr="00E46DF1">
        <w:rPr>
          <w:rFonts w:asciiTheme="minorHAnsi" w:hAnsiTheme="minorHAnsi" w:cstheme="minorHAnsi"/>
          <w:sz w:val="22"/>
          <w:szCs w:val="22"/>
        </w:rPr>
        <w:tab/>
        <w:t>onvoldoende</w:t>
      </w:r>
      <w:r w:rsidRPr="00E46DF1">
        <w:rPr>
          <w:rFonts w:asciiTheme="minorHAnsi" w:hAnsiTheme="minorHAnsi" w:cstheme="minorHAnsi"/>
          <w:sz w:val="22"/>
          <w:szCs w:val="22"/>
        </w:rPr>
        <w:tab/>
      </w:r>
      <w:r w:rsidRPr="00E46DF1">
        <w:rPr>
          <w:rFonts w:asciiTheme="minorHAnsi" w:hAnsiTheme="minorHAnsi" w:cstheme="minorHAnsi"/>
          <w:sz w:val="22"/>
          <w:szCs w:val="22"/>
        </w:rPr>
        <w:tab/>
        <w:t>slecht</w:t>
      </w:r>
    </w:p>
    <w:p w:rsidR="00E46DF1" w:rsidRPr="00E46DF1" w:rsidRDefault="00E46DF1" w:rsidP="00E46DF1">
      <w:pPr>
        <w:ind w:left="360"/>
        <w:rPr>
          <w:rFonts w:asciiTheme="minorHAnsi" w:hAnsiTheme="minorHAnsi" w:cstheme="minorHAnsi"/>
          <w:sz w:val="22"/>
          <w:szCs w:val="22"/>
        </w:rPr>
      </w:pP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r>
      <w:r w:rsidRPr="00E46DF1">
        <w:rPr>
          <w:rFonts w:asciiTheme="minorHAnsi" w:hAnsiTheme="minorHAnsi" w:cstheme="minorHAnsi"/>
          <w:sz w:val="22"/>
          <w:szCs w:val="22"/>
        </w:rPr>
        <w:tab/>
        <w:t>0</w:t>
      </w:r>
      <w:r w:rsidRPr="00E46DF1">
        <w:rPr>
          <w:rFonts w:asciiTheme="minorHAnsi" w:hAnsiTheme="minorHAnsi" w:cstheme="minorHAnsi"/>
          <w:sz w:val="22"/>
          <w:szCs w:val="22"/>
        </w:rPr>
        <w:tab/>
      </w:r>
      <w:r w:rsidRPr="00E46DF1">
        <w:rPr>
          <w:rFonts w:asciiTheme="minorHAnsi" w:hAnsiTheme="minorHAnsi" w:cstheme="minorHAnsi"/>
          <w:sz w:val="22"/>
          <w:szCs w:val="22"/>
        </w:rPr>
        <w:tab/>
      </w:r>
      <w:r w:rsidRPr="00E46DF1">
        <w:rPr>
          <w:rFonts w:asciiTheme="minorHAnsi" w:hAnsiTheme="minorHAnsi" w:cstheme="minorHAnsi"/>
          <w:sz w:val="22"/>
          <w:szCs w:val="22"/>
        </w:rPr>
        <w:tab/>
        <w:t>0</w:t>
      </w: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ind w:left="360"/>
        <w:rPr>
          <w:rFonts w:asciiTheme="minorHAnsi" w:hAnsiTheme="minorHAnsi" w:cstheme="minorHAnsi"/>
          <w:sz w:val="22"/>
          <w:szCs w:val="22"/>
        </w:rPr>
      </w:pPr>
      <w:r w:rsidRPr="00E46DF1">
        <w:rPr>
          <w:rFonts w:asciiTheme="minorHAnsi" w:hAnsiTheme="minorHAnsi" w:cstheme="minorHAnsi"/>
          <w:sz w:val="22"/>
          <w:szCs w:val="22"/>
        </w:rPr>
        <w:tab/>
        <w:t>Toelichting:</w:t>
      </w: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5"/>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5"/>
        <w:rPr>
          <w:rFonts w:asciiTheme="minorHAnsi" w:hAnsiTheme="minorHAnsi" w:cstheme="minorHAnsi"/>
          <w:sz w:val="22"/>
          <w:szCs w:val="22"/>
        </w:rPr>
      </w:pPr>
    </w:p>
    <w:p w:rsidR="00E46DF1" w:rsidRPr="00E46DF1" w:rsidRDefault="00E46DF1" w:rsidP="00E46DF1">
      <w:pPr>
        <w:ind w:left="705"/>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rPr>
          <w:rFonts w:asciiTheme="minorHAnsi" w:hAnsiTheme="minorHAnsi" w:cstheme="minorHAnsi"/>
          <w:sz w:val="22"/>
          <w:szCs w:val="22"/>
        </w:rPr>
      </w:pP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numPr>
          <w:ilvl w:val="0"/>
          <w:numId w:val="46"/>
        </w:numPr>
        <w:rPr>
          <w:rFonts w:asciiTheme="minorHAnsi" w:hAnsiTheme="minorHAnsi" w:cstheme="minorHAnsi"/>
          <w:b/>
          <w:sz w:val="22"/>
          <w:szCs w:val="22"/>
        </w:rPr>
      </w:pPr>
      <w:r w:rsidRPr="00E46DF1">
        <w:rPr>
          <w:rFonts w:asciiTheme="minorHAnsi" w:hAnsiTheme="minorHAnsi" w:cstheme="minorHAnsi"/>
          <w:b/>
          <w:sz w:val="22"/>
          <w:szCs w:val="22"/>
        </w:rPr>
        <w:t>Overige opmerkingen:</w:t>
      </w:r>
    </w:p>
    <w:p w:rsidR="00E46DF1" w:rsidRPr="00E46DF1" w:rsidRDefault="00E46DF1" w:rsidP="00E46DF1">
      <w:pPr>
        <w:ind w:left="360"/>
        <w:rPr>
          <w:rFonts w:asciiTheme="minorHAnsi" w:hAnsiTheme="minorHAnsi" w:cstheme="minorHAnsi"/>
          <w:b/>
          <w:sz w:val="22"/>
          <w:szCs w:val="22"/>
        </w:rPr>
      </w:pPr>
    </w:p>
    <w:p w:rsidR="00E46DF1" w:rsidRPr="00E46DF1" w:rsidRDefault="00E46DF1" w:rsidP="00E46DF1">
      <w:pPr>
        <w:ind w:left="708"/>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8"/>
        <w:rPr>
          <w:rFonts w:asciiTheme="minorHAnsi" w:hAnsiTheme="minorHAnsi" w:cstheme="minorHAnsi"/>
          <w:sz w:val="22"/>
          <w:szCs w:val="22"/>
        </w:rPr>
      </w:pPr>
    </w:p>
    <w:p w:rsidR="00E46DF1" w:rsidRPr="00E46DF1" w:rsidRDefault="00E46DF1" w:rsidP="00E46DF1">
      <w:pPr>
        <w:ind w:left="708"/>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708"/>
        <w:rPr>
          <w:rFonts w:asciiTheme="minorHAnsi" w:hAnsiTheme="minorHAnsi" w:cstheme="minorHAnsi"/>
          <w:sz w:val="22"/>
          <w:szCs w:val="22"/>
        </w:rPr>
      </w:pPr>
    </w:p>
    <w:p w:rsidR="00E46DF1" w:rsidRPr="00E46DF1" w:rsidRDefault="00E46DF1" w:rsidP="00E46DF1">
      <w:pPr>
        <w:ind w:left="708"/>
        <w:rPr>
          <w:rFonts w:asciiTheme="minorHAnsi" w:hAnsiTheme="minorHAnsi" w:cstheme="minorHAnsi"/>
          <w:sz w:val="22"/>
          <w:szCs w:val="22"/>
        </w:rPr>
      </w:pPr>
      <w:r w:rsidRPr="00E46DF1">
        <w:rPr>
          <w:rFonts w:asciiTheme="minorHAnsi" w:hAnsiTheme="minorHAnsi" w:cstheme="minorHAnsi"/>
          <w:sz w:val="22"/>
          <w:szCs w:val="22"/>
        </w:rPr>
        <w:t>…………………………………………………………………………………………………………………………………………………</w:t>
      </w:r>
    </w:p>
    <w:p w:rsidR="00E46DF1" w:rsidRPr="00E46DF1" w:rsidRDefault="00E46DF1" w:rsidP="00E46DF1">
      <w:pPr>
        <w:ind w:left="360"/>
        <w:rPr>
          <w:rFonts w:asciiTheme="minorHAnsi" w:hAnsiTheme="minorHAnsi" w:cstheme="minorHAnsi"/>
          <w:sz w:val="22"/>
          <w:szCs w:val="22"/>
        </w:rPr>
      </w:pPr>
    </w:p>
    <w:p w:rsidR="00E46DF1" w:rsidRPr="00E46DF1" w:rsidRDefault="00E46DF1" w:rsidP="00E46DF1">
      <w:pPr>
        <w:rPr>
          <w:rFonts w:asciiTheme="minorHAnsi" w:hAnsiTheme="minorHAnsi" w:cstheme="minorHAnsi"/>
          <w:sz w:val="22"/>
          <w:szCs w:val="22"/>
        </w:rPr>
      </w:pPr>
    </w:p>
    <w:p w:rsidR="00E46DF1" w:rsidRPr="00E46DF1" w:rsidRDefault="00E46DF1" w:rsidP="00E46DF1">
      <w:pPr>
        <w:rPr>
          <w:rFonts w:asciiTheme="minorHAnsi" w:hAnsiTheme="minorHAnsi" w:cstheme="minorHAnsi"/>
          <w:sz w:val="22"/>
          <w:szCs w:val="22"/>
        </w:rPr>
      </w:pPr>
      <w:r w:rsidRPr="00E46DF1">
        <w:rPr>
          <w:rFonts w:asciiTheme="minorHAnsi" w:hAnsiTheme="minorHAnsi" w:cstheme="minorHAnsi"/>
          <w:sz w:val="22"/>
          <w:szCs w:val="22"/>
        </w:rPr>
        <w:t xml:space="preserve">Graag versturen naar: </w:t>
      </w:r>
      <w:hyperlink r:id="rId16" w:history="1">
        <w:r w:rsidRPr="00E46DF1">
          <w:rPr>
            <w:rStyle w:val="Hyperlink"/>
            <w:rFonts w:asciiTheme="minorHAnsi" w:hAnsiTheme="minorHAnsi" w:cstheme="minorHAnsi"/>
            <w:sz w:val="22"/>
            <w:szCs w:val="22"/>
          </w:rPr>
          <w:t>opleidingen.nifp@dji.minjus.nl</w:t>
        </w:r>
      </w:hyperlink>
      <w:r w:rsidRPr="00E46DF1">
        <w:rPr>
          <w:rFonts w:asciiTheme="minorHAnsi" w:hAnsiTheme="minorHAnsi" w:cstheme="minorHAnsi"/>
          <w:sz w:val="22"/>
          <w:szCs w:val="22"/>
        </w:rPr>
        <w:t xml:space="preserve"> </w:t>
      </w:r>
    </w:p>
    <w:p w:rsidR="00E46DF1" w:rsidRDefault="00E46DF1" w:rsidP="00E46DF1">
      <w:pPr>
        <w:rPr>
          <w:rFonts w:asciiTheme="minorHAnsi" w:hAnsiTheme="minorHAnsi" w:cstheme="minorHAnsi"/>
          <w:sz w:val="22"/>
          <w:szCs w:val="22"/>
        </w:rPr>
      </w:pPr>
      <w:r>
        <w:rPr>
          <w:rFonts w:asciiTheme="minorHAnsi" w:hAnsiTheme="minorHAnsi" w:cstheme="minorHAnsi"/>
          <w:sz w:val="22"/>
          <w:szCs w:val="22"/>
        </w:rPr>
        <w:br w:type="page"/>
      </w:r>
    </w:p>
    <w:p w:rsidR="00E46DF1" w:rsidRDefault="00E46DF1" w:rsidP="00290193">
      <w:pPr>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lastRenderedPageBreak/>
        <w:t>Bijlage 4. Evaluatieformulier supervisant over supervisor</w:t>
      </w:r>
    </w:p>
    <w:p w:rsidR="00E46DF1" w:rsidRDefault="00E46DF1" w:rsidP="00290193">
      <w:pPr>
        <w:rPr>
          <w:rFonts w:ascii="Calibri Light" w:hAnsi="Calibri Light" w:cs="Arial"/>
          <w:b/>
          <w:color w:val="31849B" w:themeColor="accent5" w:themeShade="BF"/>
          <w:spacing w:val="20"/>
          <w:sz w:val="22"/>
          <w:szCs w:val="22"/>
        </w:rPr>
      </w:pPr>
    </w:p>
    <w:p w:rsidR="00E46DF1" w:rsidRPr="0051469C" w:rsidRDefault="00E46DF1" w:rsidP="00E46DF1">
      <w:pPr>
        <w:rPr>
          <w:rFonts w:asciiTheme="minorHAnsi" w:hAnsiTheme="minorHAnsi" w:cstheme="minorHAnsi"/>
          <w:b/>
          <w:sz w:val="28"/>
          <w:szCs w:val="28"/>
        </w:rPr>
      </w:pPr>
      <w:r w:rsidRPr="00E46DF1">
        <w:rPr>
          <w:rFonts w:asciiTheme="minorHAnsi" w:hAnsiTheme="minorHAnsi" w:cstheme="minorHAnsi"/>
          <w:b/>
          <w:sz w:val="28"/>
          <w:szCs w:val="28"/>
        </w:rPr>
        <w:t>Supervisant over supervisor</w:t>
      </w:r>
    </w:p>
    <w:p w:rsidR="00E46DF1" w:rsidRPr="00CF3ECB" w:rsidRDefault="00E46DF1" w:rsidP="00E46DF1">
      <w:pPr>
        <w:rPr>
          <w:rFonts w:asciiTheme="minorHAnsi" w:hAnsiTheme="minorHAnsi" w:cstheme="minorHAnsi"/>
          <w:b/>
          <w:sz w:val="22"/>
          <w:szCs w:val="22"/>
        </w:rPr>
      </w:pPr>
    </w:p>
    <w:p w:rsidR="00E46DF1" w:rsidRPr="00CF3ECB" w:rsidRDefault="00E46DF1" w:rsidP="00E46DF1">
      <w:pPr>
        <w:rPr>
          <w:rFonts w:asciiTheme="minorHAnsi" w:hAnsiTheme="minorHAnsi" w:cstheme="minorHAnsi"/>
          <w:sz w:val="22"/>
          <w:szCs w:val="22"/>
        </w:rPr>
      </w:pPr>
      <w:r w:rsidRPr="00CF3ECB">
        <w:rPr>
          <w:rFonts w:asciiTheme="minorHAnsi" w:hAnsiTheme="minorHAnsi" w:cstheme="minorHAnsi"/>
          <w:sz w:val="22"/>
          <w:szCs w:val="22"/>
        </w:rPr>
        <w:t xml:space="preserve">Ter evaluatie en beoordeling van de supervisoren die deelnemen aan de supervisorenopleiding vragen we feedback van de supervisanten. Deze feedback wordt vertrouwelijk behandeld en alleen ter beschikking gesteld aan de supervisor in kwestie in geanonimiseerde vorm. </w:t>
      </w:r>
    </w:p>
    <w:p w:rsidR="00E46DF1" w:rsidRPr="00CF3ECB" w:rsidRDefault="00E46DF1" w:rsidP="00E46DF1">
      <w:pPr>
        <w:rPr>
          <w:rFonts w:asciiTheme="minorHAnsi" w:hAnsiTheme="minorHAnsi" w:cstheme="minorHAnsi"/>
          <w:sz w:val="22"/>
          <w:szCs w:val="22"/>
        </w:rPr>
      </w:pPr>
    </w:p>
    <w:p w:rsidR="00E46DF1" w:rsidRPr="00CF3ECB" w:rsidRDefault="00E46DF1" w:rsidP="00E46DF1">
      <w:pPr>
        <w:rPr>
          <w:rFonts w:asciiTheme="minorHAnsi" w:hAnsiTheme="minorHAnsi" w:cstheme="minorHAnsi"/>
          <w:sz w:val="22"/>
          <w:szCs w:val="22"/>
        </w:rPr>
      </w:pPr>
    </w:p>
    <w:p w:rsidR="00E46DF1" w:rsidRPr="00CF3ECB" w:rsidRDefault="00E46DF1" w:rsidP="00E46DF1">
      <w:pPr>
        <w:rPr>
          <w:rFonts w:asciiTheme="minorHAnsi" w:hAnsiTheme="minorHAnsi" w:cstheme="minorHAnsi"/>
          <w:sz w:val="22"/>
          <w:szCs w:val="22"/>
        </w:rPr>
      </w:pPr>
      <w:r w:rsidRPr="00CF3ECB">
        <w:rPr>
          <w:rFonts w:asciiTheme="minorHAnsi" w:hAnsiTheme="minorHAnsi" w:cstheme="minorHAnsi"/>
          <w:b/>
          <w:sz w:val="22"/>
          <w:szCs w:val="22"/>
        </w:rPr>
        <w:t xml:space="preserve">Naam Supervisant: </w:t>
      </w:r>
      <w:r w:rsidRPr="00CF3ECB">
        <w:rPr>
          <w:rFonts w:asciiTheme="minorHAnsi" w:hAnsiTheme="minorHAnsi" w:cstheme="minorHAnsi"/>
          <w:sz w:val="22"/>
          <w:szCs w:val="22"/>
        </w:rPr>
        <w:t>………………………………………………………………………………………………..</w:t>
      </w:r>
    </w:p>
    <w:p w:rsidR="00E46DF1" w:rsidRPr="00CF3ECB" w:rsidRDefault="00E46DF1" w:rsidP="00E46DF1">
      <w:pPr>
        <w:rPr>
          <w:rFonts w:asciiTheme="minorHAnsi" w:hAnsiTheme="minorHAnsi" w:cstheme="minorHAnsi"/>
          <w:sz w:val="22"/>
          <w:szCs w:val="22"/>
        </w:rPr>
      </w:pPr>
    </w:p>
    <w:p w:rsidR="00E46DF1" w:rsidRPr="00CF3ECB" w:rsidRDefault="00E46DF1" w:rsidP="00E46DF1">
      <w:pPr>
        <w:rPr>
          <w:rFonts w:asciiTheme="minorHAnsi" w:hAnsiTheme="minorHAnsi" w:cstheme="minorHAnsi"/>
          <w:sz w:val="22"/>
          <w:szCs w:val="22"/>
        </w:rPr>
      </w:pPr>
      <w:r w:rsidRPr="00CF3ECB">
        <w:rPr>
          <w:rFonts w:asciiTheme="minorHAnsi" w:hAnsiTheme="minorHAnsi" w:cstheme="minorHAnsi"/>
          <w:b/>
          <w:sz w:val="22"/>
          <w:szCs w:val="22"/>
        </w:rPr>
        <w:t xml:space="preserve">Naam Supervisor: </w:t>
      </w:r>
      <w:r w:rsidRPr="00CF3ECB">
        <w:rPr>
          <w:rFonts w:asciiTheme="minorHAnsi" w:hAnsiTheme="minorHAnsi" w:cstheme="minorHAnsi"/>
          <w:sz w:val="22"/>
          <w:szCs w:val="22"/>
        </w:rPr>
        <w:t>…………………………………………………………………………………………………</w:t>
      </w:r>
    </w:p>
    <w:p w:rsidR="00E46DF1" w:rsidRPr="00CF3ECB" w:rsidRDefault="00E46DF1" w:rsidP="00E46DF1">
      <w:pPr>
        <w:rPr>
          <w:rFonts w:asciiTheme="minorHAnsi" w:hAnsiTheme="minorHAnsi" w:cstheme="minorHAnsi"/>
          <w:sz w:val="22"/>
          <w:szCs w:val="22"/>
        </w:rPr>
      </w:pPr>
    </w:p>
    <w:p w:rsidR="00E46DF1" w:rsidRPr="00CF3ECB" w:rsidRDefault="00E46DF1" w:rsidP="00E46DF1">
      <w:pPr>
        <w:rPr>
          <w:rFonts w:asciiTheme="minorHAnsi" w:hAnsiTheme="minorHAnsi" w:cstheme="minorHAnsi"/>
          <w:b/>
          <w:sz w:val="22"/>
          <w:szCs w:val="22"/>
          <w:lang w:val="en-GB"/>
        </w:rPr>
      </w:pPr>
    </w:p>
    <w:p w:rsidR="00E46DF1" w:rsidRPr="00CF3ECB" w:rsidRDefault="00E46DF1" w:rsidP="00E46DF1">
      <w:pPr>
        <w:numPr>
          <w:ilvl w:val="0"/>
          <w:numId w:val="47"/>
        </w:numPr>
        <w:rPr>
          <w:rFonts w:asciiTheme="minorHAnsi" w:hAnsiTheme="minorHAnsi" w:cstheme="minorHAnsi"/>
          <w:b/>
          <w:sz w:val="22"/>
          <w:szCs w:val="22"/>
        </w:rPr>
      </w:pPr>
      <w:r w:rsidRPr="00CF3ECB">
        <w:rPr>
          <w:rFonts w:asciiTheme="minorHAnsi" w:hAnsiTheme="minorHAnsi" w:cstheme="minorHAnsi"/>
          <w:b/>
          <w:sz w:val="22"/>
          <w:szCs w:val="22"/>
        </w:rPr>
        <w:t>Heeft de supervisor aan het begin van het traject duidelijk gemaakt wat u van hem/haar kunt verwachten?</w:t>
      </w:r>
    </w:p>
    <w:p w:rsidR="00E46DF1" w:rsidRPr="00CF3ECB" w:rsidRDefault="00E46DF1" w:rsidP="00E46DF1">
      <w:pPr>
        <w:ind w:left="720"/>
        <w:rPr>
          <w:rFonts w:asciiTheme="minorHAnsi" w:hAnsiTheme="minorHAnsi" w:cstheme="minorHAnsi"/>
          <w:b/>
          <w:sz w:val="22"/>
          <w:szCs w:val="22"/>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Ja</w:t>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Nee</w:t>
      </w:r>
      <w:r w:rsidRPr="00CF3ECB">
        <w:rPr>
          <w:rFonts w:asciiTheme="minorHAnsi" w:hAnsiTheme="minorHAnsi" w:cstheme="minorHAnsi"/>
          <w:sz w:val="22"/>
          <w:szCs w:val="22"/>
          <w:lang w:val="en-GB"/>
        </w:rPr>
        <w:tab/>
        <w:t>0</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Pr>
          <w:rFonts w:asciiTheme="minorHAnsi" w:hAnsiTheme="minorHAnsi" w:cstheme="minorHAnsi"/>
          <w:sz w:val="22"/>
          <w:szCs w:val="22"/>
          <w:lang w:val="en-GB"/>
        </w:rPr>
        <w:t>T</w:t>
      </w:r>
      <w:r w:rsidRPr="00CF3ECB">
        <w:rPr>
          <w:rFonts w:asciiTheme="minorHAnsi" w:hAnsiTheme="minorHAnsi" w:cstheme="minorHAnsi"/>
          <w:sz w:val="22"/>
          <w:szCs w:val="22"/>
          <w:lang w:val="en-GB"/>
        </w:rPr>
        <w:t>oelichting:</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numPr>
          <w:ilvl w:val="0"/>
          <w:numId w:val="47"/>
        </w:numPr>
        <w:rPr>
          <w:rFonts w:asciiTheme="minorHAnsi" w:hAnsiTheme="minorHAnsi" w:cstheme="minorHAnsi"/>
          <w:b/>
          <w:sz w:val="22"/>
          <w:szCs w:val="22"/>
        </w:rPr>
      </w:pPr>
      <w:r w:rsidRPr="00CF3ECB">
        <w:rPr>
          <w:rFonts w:asciiTheme="minorHAnsi" w:hAnsiTheme="minorHAnsi" w:cstheme="minorHAnsi"/>
          <w:b/>
          <w:sz w:val="22"/>
          <w:szCs w:val="22"/>
        </w:rPr>
        <w:t>Heeft de supervisor leerdoelen m</w:t>
      </w:r>
      <w:r>
        <w:rPr>
          <w:rFonts w:asciiTheme="minorHAnsi" w:hAnsiTheme="minorHAnsi" w:cstheme="minorHAnsi"/>
          <w:b/>
          <w:sz w:val="22"/>
          <w:szCs w:val="22"/>
        </w:rPr>
        <w:t>et u verhelderd en behandeld</w:t>
      </w:r>
      <w:r w:rsidRPr="00CF3ECB">
        <w:rPr>
          <w:rFonts w:asciiTheme="minorHAnsi" w:hAnsiTheme="minorHAnsi" w:cstheme="minorHAnsi"/>
          <w:b/>
          <w:sz w:val="22"/>
          <w:szCs w:val="22"/>
        </w:rPr>
        <w:t>?</w:t>
      </w:r>
    </w:p>
    <w:p w:rsidR="00E46DF1" w:rsidRPr="00CF3ECB" w:rsidRDefault="00E46DF1" w:rsidP="00E46DF1">
      <w:pPr>
        <w:ind w:left="720"/>
        <w:rPr>
          <w:rFonts w:asciiTheme="minorHAnsi" w:hAnsiTheme="minorHAnsi" w:cstheme="minorHAnsi"/>
          <w:b/>
          <w:sz w:val="22"/>
          <w:szCs w:val="22"/>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 xml:space="preserve">Ja </w:t>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Nee</w:t>
      </w:r>
      <w:r w:rsidRPr="00CF3ECB">
        <w:rPr>
          <w:rFonts w:asciiTheme="minorHAnsi" w:hAnsiTheme="minorHAnsi" w:cstheme="minorHAnsi"/>
          <w:sz w:val="22"/>
          <w:szCs w:val="22"/>
          <w:lang w:val="en-GB"/>
        </w:rPr>
        <w:tab/>
        <w:t>0</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firstLine="708"/>
        <w:rPr>
          <w:rFonts w:asciiTheme="minorHAnsi" w:hAnsiTheme="minorHAnsi" w:cstheme="minorHAnsi"/>
          <w:sz w:val="22"/>
          <w:szCs w:val="22"/>
          <w:lang w:val="en-GB"/>
        </w:rPr>
      </w:pPr>
      <w:r>
        <w:rPr>
          <w:rFonts w:asciiTheme="minorHAnsi" w:hAnsiTheme="minorHAnsi" w:cstheme="minorHAnsi"/>
          <w:sz w:val="22"/>
          <w:szCs w:val="22"/>
          <w:lang w:val="en-GB"/>
        </w:rPr>
        <w:t>T</w:t>
      </w:r>
      <w:r w:rsidRPr="00CF3ECB">
        <w:rPr>
          <w:rFonts w:asciiTheme="minorHAnsi" w:hAnsiTheme="minorHAnsi" w:cstheme="minorHAnsi"/>
          <w:sz w:val="22"/>
          <w:szCs w:val="22"/>
          <w:lang w:val="en-GB"/>
        </w:rPr>
        <w:t>oelichting:</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numPr>
          <w:ilvl w:val="0"/>
          <w:numId w:val="47"/>
        </w:numPr>
        <w:rPr>
          <w:rFonts w:asciiTheme="minorHAnsi" w:hAnsiTheme="minorHAnsi" w:cstheme="minorHAnsi"/>
          <w:b/>
          <w:sz w:val="22"/>
          <w:szCs w:val="22"/>
          <w:lang w:val="en-GB"/>
        </w:rPr>
      </w:pPr>
      <w:r w:rsidRPr="00CF3ECB">
        <w:rPr>
          <w:rFonts w:asciiTheme="minorHAnsi" w:hAnsiTheme="minorHAnsi" w:cstheme="minorHAnsi"/>
          <w:b/>
          <w:sz w:val="22"/>
          <w:szCs w:val="22"/>
        </w:rPr>
        <w:t xml:space="preserve">Hoe oordeelt u over de communicatiestijl van de supervisor? </w:t>
      </w:r>
      <w:r w:rsidRPr="00CF3ECB">
        <w:rPr>
          <w:rFonts w:asciiTheme="minorHAnsi" w:hAnsiTheme="minorHAnsi" w:cstheme="minorHAnsi"/>
          <w:b/>
          <w:sz w:val="22"/>
          <w:szCs w:val="22"/>
          <w:lang w:val="en-GB"/>
        </w:rPr>
        <w:t>Was de supervisor in staat:</w:t>
      </w:r>
    </w:p>
    <w:p w:rsidR="00E46DF1" w:rsidRPr="00CF3ECB" w:rsidRDefault="00E46DF1" w:rsidP="00E46DF1">
      <w:pPr>
        <w:ind w:left="720"/>
        <w:rPr>
          <w:rFonts w:asciiTheme="minorHAnsi" w:hAnsiTheme="minorHAnsi" w:cstheme="minorHAnsi"/>
          <w:b/>
          <w:sz w:val="22"/>
          <w:szCs w:val="22"/>
          <w:lang w:val="en-GB"/>
        </w:rPr>
      </w:pPr>
    </w:p>
    <w:p w:rsidR="00E46DF1" w:rsidRPr="00CF3ECB" w:rsidRDefault="00E46DF1" w:rsidP="00E46DF1">
      <w:pPr>
        <w:ind w:left="4248"/>
        <w:rPr>
          <w:rFonts w:asciiTheme="minorHAnsi" w:hAnsiTheme="minorHAnsi" w:cstheme="minorHAnsi"/>
          <w:b/>
          <w:sz w:val="22"/>
          <w:szCs w:val="22"/>
          <w:lang w:val="en-GB"/>
        </w:rPr>
      </w:pPr>
      <w:r w:rsidRPr="00CF3ECB">
        <w:rPr>
          <w:rFonts w:asciiTheme="minorHAnsi" w:hAnsiTheme="minorHAnsi" w:cstheme="minorHAnsi"/>
          <w:b/>
          <w:sz w:val="22"/>
          <w:szCs w:val="22"/>
          <w:lang w:val="en-GB"/>
        </w:rPr>
        <w:t>Goed</w:t>
      </w:r>
      <w:r w:rsidRPr="00CF3ECB">
        <w:rPr>
          <w:rFonts w:asciiTheme="minorHAnsi" w:hAnsiTheme="minorHAnsi" w:cstheme="minorHAnsi"/>
          <w:b/>
          <w:sz w:val="22"/>
          <w:szCs w:val="22"/>
          <w:lang w:val="en-GB"/>
        </w:rPr>
        <w:tab/>
        <w:t xml:space="preserve">Voldoende </w:t>
      </w:r>
      <w:r w:rsidRPr="00CF3ECB">
        <w:rPr>
          <w:rFonts w:asciiTheme="minorHAnsi" w:hAnsiTheme="minorHAnsi" w:cstheme="minorHAnsi"/>
          <w:b/>
          <w:sz w:val="22"/>
          <w:szCs w:val="22"/>
          <w:lang w:val="en-GB"/>
        </w:rPr>
        <w:tab/>
        <w:t>Onvoldoende</w:t>
      </w:r>
      <w:r w:rsidRPr="00CF3ECB">
        <w:rPr>
          <w:rFonts w:asciiTheme="minorHAnsi" w:hAnsiTheme="minorHAnsi" w:cstheme="minorHAnsi"/>
          <w:b/>
          <w:sz w:val="22"/>
          <w:szCs w:val="22"/>
          <w:lang w:val="en-GB"/>
        </w:rPr>
        <w:tab/>
        <w:t>Slecht</w:t>
      </w:r>
    </w:p>
    <w:p w:rsidR="00E46DF1" w:rsidRPr="00CF3ECB" w:rsidRDefault="00E46DF1" w:rsidP="00E46DF1">
      <w:pPr>
        <w:numPr>
          <w:ilvl w:val="0"/>
          <w:numId w:val="42"/>
        </w:numPr>
        <w:rPr>
          <w:rFonts w:asciiTheme="minorHAnsi" w:hAnsiTheme="minorHAnsi" w:cstheme="minorHAnsi"/>
          <w:sz w:val="22"/>
          <w:szCs w:val="22"/>
          <w:lang w:val="en-GB"/>
        </w:rPr>
      </w:pPr>
      <w:r w:rsidRPr="00CF3ECB">
        <w:rPr>
          <w:rFonts w:asciiTheme="minorHAnsi" w:hAnsiTheme="minorHAnsi" w:cstheme="minorHAnsi"/>
          <w:sz w:val="22"/>
          <w:szCs w:val="22"/>
          <w:lang w:val="en-GB"/>
        </w:rPr>
        <w:t xml:space="preserve">duidelijke afspraken </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t>0</w:t>
      </w: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te maken?</w:t>
      </w:r>
    </w:p>
    <w:p w:rsidR="00E46DF1" w:rsidRPr="00CF3ECB" w:rsidRDefault="00E46DF1" w:rsidP="00E46DF1">
      <w:pPr>
        <w:numPr>
          <w:ilvl w:val="0"/>
          <w:numId w:val="42"/>
        </w:numPr>
        <w:rPr>
          <w:rFonts w:asciiTheme="minorHAnsi" w:hAnsiTheme="minorHAnsi" w:cstheme="minorHAnsi"/>
          <w:sz w:val="22"/>
          <w:szCs w:val="22"/>
          <w:lang w:val="en-GB"/>
        </w:rPr>
      </w:pPr>
      <w:r w:rsidRPr="00CF3ECB">
        <w:rPr>
          <w:rFonts w:asciiTheme="minorHAnsi" w:hAnsiTheme="minorHAnsi" w:cstheme="minorHAnsi"/>
          <w:sz w:val="22"/>
          <w:szCs w:val="22"/>
          <w:lang w:val="en-GB"/>
        </w:rPr>
        <w:t xml:space="preserve">duidelijke opdrachten </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t>0</w:t>
      </w: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te geven?</w:t>
      </w:r>
    </w:p>
    <w:p w:rsidR="00E46DF1" w:rsidRPr="00CF3ECB" w:rsidRDefault="00E46DF1" w:rsidP="00E46DF1">
      <w:pPr>
        <w:numPr>
          <w:ilvl w:val="0"/>
          <w:numId w:val="42"/>
        </w:numPr>
        <w:rPr>
          <w:rFonts w:asciiTheme="minorHAnsi" w:hAnsiTheme="minorHAnsi" w:cstheme="minorHAnsi"/>
          <w:sz w:val="22"/>
          <w:szCs w:val="22"/>
          <w:lang w:val="en-GB"/>
        </w:rPr>
      </w:pPr>
      <w:r w:rsidRPr="00CF3ECB">
        <w:rPr>
          <w:rFonts w:asciiTheme="minorHAnsi" w:hAnsiTheme="minorHAnsi" w:cstheme="minorHAnsi"/>
          <w:sz w:val="22"/>
          <w:szCs w:val="22"/>
          <w:lang w:val="en-GB"/>
        </w:rPr>
        <w:t xml:space="preserve">een veilig leerklimaat </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t>0</w:t>
      </w: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te creëren?</w:t>
      </w:r>
    </w:p>
    <w:p w:rsidR="00E46DF1" w:rsidRPr="00CF3ECB" w:rsidRDefault="00E46DF1" w:rsidP="00E46DF1">
      <w:pPr>
        <w:numPr>
          <w:ilvl w:val="0"/>
          <w:numId w:val="42"/>
        </w:numPr>
        <w:rPr>
          <w:rFonts w:asciiTheme="minorHAnsi" w:hAnsiTheme="minorHAnsi" w:cstheme="minorHAnsi"/>
          <w:sz w:val="22"/>
          <w:szCs w:val="22"/>
        </w:rPr>
      </w:pPr>
      <w:r w:rsidRPr="00CF3ECB">
        <w:rPr>
          <w:rFonts w:asciiTheme="minorHAnsi" w:hAnsiTheme="minorHAnsi" w:cstheme="minorHAnsi"/>
          <w:sz w:val="22"/>
          <w:szCs w:val="22"/>
        </w:rPr>
        <w:t xml:space="preserve">aan te sluiten bij uw vragen </w:t>
      </w:r>
      <w:r w:rsidRPr="00CF3ECB">
        <w:rPr>
          <w:rFonts w:asciiTheme="minorHAnsi" w:hAnsiTheme="minorHAnsi" w:cstheme="minorHAnsi"/>
          <w:sz w:val="22"/>
          <w:szCs w:val="22"/>
        </w:rPr>
        <w:tab/>
      </w:r>
      <w:r w:rsidRPr="00CF3ECB">
        <w:rPr>
          <w:rFonts w:asciiTheme="minorHAnsi" w:hAnsiTheme="minorHAnsi" w:cstheme="minorHAnsi"/>
          <w:sz w:val="22"/>
          <w:szCs w:val="22"/>
        </w:rPr>
        <w:tab/>
        <w:t>0</w:t>
      </w:r>
      <w:r w:rsidRPr="00CF3ECB">
        <w:rPr>
          <w:rFonts w:asciiTheme="minorHAnsi" w:hAnsiTheme="minorHAnsi" w:cstheme="minorHAnsi"/>
          <w:sz w:val="22"/>
          <w:szCs w:val="22"/>
        </w:rPr>
        <w:tab/>
      </w:r>
      <w:r w:rsidRPr="00CF3ECB">
        <w:rPr>
          <w:rFonts w:asciiTheme="minorHAnsi" w:hAnsiTheme="minorHAnsi" w:cstheme="minorHAnsi"/>
          <w:sz w:val="22"/>
          <w:szCs w:val="22"/>
        </w:rPr>
        <w:tab/>
        <w:t>0</w:t>
      </w:r>
      <w:r w:rsidRPr="00CF3ECB">
        <w:rPr>
          <w:rFonts w:asciiTheme="minorHAnsi" w:hAnsiTheme="minorHAnsi" w:cstheme="minorHAnsi"/>
          <w:sz w:val="22"/>
          <w:szCs w:val="22"/>
        </w:rPr>
        <w:tab/>
      </w:r>
      <w:r w:rsidRPr="00CF3ECB">
        <w:rPr>
          <w:rFonts w:asciiTheme="minorHAnsi" w:hAnsiTheme="minorHAnsi" w:cstheme="minorHAnsi"/>
          <w:sz w:val="22"/>
          <w:szCs w:val="22"/>
        </w:rPr>
        <w:tab/>
        <w:t>0</w:t>
      </w:r>
      <w:r w:rsidRPr="00CF3ECB">
        <w:rPr>
          <w:rFonts w:asciiTheme="minorHAnsi" w:hAnsiTheme="minorHAnsi" w:cstheme="minorHAnsi"/>
          <w:sz w:val="22"/>
          <w:szCs w:val="22"/>
        </w:rPr>
        <w:tab/>
        <w:t>0</w:t>
      </w: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en tempo</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Pr>
          <w:rFonts w:asciiTheme="minorHAnsi" w:hAnsiTheme="minorHAnsi" w:cstheme="minorHAnsi"/>
          <w:sz w:val="22"/>
          <w:szCs w:val="22"/>
          <w:lang w:val="en-GB"/>
        </w:rPr>
        <w:t>T</w:t>
      </w:r>
      <w:r w:rsidRPr="00CF3ECB">
        <w:rPr>
          <w:rFonts w:asciiTheme="minorHAnsi" w:hAnsiTheme="minorHAnsi" w:cstheme="minorHAnsi"/>
          <w:sz w:val="22"/>
          <w:szCs w:val="22"/>
          <w:lang w:val="en-GB"/>
        </w:rPr>
        <w:t>oelichting:</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numPr>
          <w:ilvl w:val="0"/>
          <w:numId w:val="47"/>
        </w:numPr>
        <w:rPr>
          <w:rFonts w:asciiTheme="minorHAnsi" w:hAnsiTheme="minorHAnsi" w:cstheme="minorHAnsi"/>
          <w:b/>
          <w:sz w:val="22"/>
          <w:szCs w:val="22"/>
          <w:lang w:val="en-GB"/>
        </w:rPr>
      </w:pPr>
      <w:r w:rsidRPr="00CF3ECB">
        <w:rPr>
          <w:rFonts w:asciiTheme="minorHAnsi" w:hAnsiTheme="minorHAnsi" w:cstheme="minorHAnsi"/>
          <w:b/>
          <w:sz w:val="22"/>
          <w:szCs w:val="22"/>
        </w:rPr>
        <w:t xml:space="preserve">Hoe oordeelt u over de kennisoverdracht van de supervisor. </w:t>
      </w:r>
      <w:r w:rsidRPr="00CF3ECB">
        <w:rPr>
          <w:rFonts w:asciiTheme="minorHAnsi" w:hAnsiTheme="minorHAnsi" w:cstheme="minorHAnsi"/>
          <w:b/>
          <w:sz w:val="22"/>
          <w:szCs w:val="22"/>
          <w:lang w:val="en-GB"/>
        </w:rPr>
        <w:t>Was de supervisor is staat:</w:t>
      </w:r>
    </w:p>
    <w:p w:rsidR="00E46DF1" w:rsidRPr="00CF3ECB" w:rsidRDefault="00E46DF1" w:rsidP="00E46DF1">
      <w:pPr>
        <w:ind w:left="720"/>
        <w:rPr>
          <w:rFonts w:asciiTheme="minorHAnsi" w:hAnsiTheme="minorHAnsi" w:cstheme="minorHAnsi"/>
          <w:b/>
          <w:sz w:val="22"/>
          <w:szCs w:val="22"/>
          <w:lang w:val="en-GB"/>
        </w:rPr>
      </w:pPr>
    </w:p>
    <w:p w:rsidR="00E46DF1" w:rsidRPr="00CF3ECB" w:rsidRDefault="00E46DF1" w:rsidP="00E46DF1">
      <w:pPr>
        <w:ind w:left="4248"/>
        <w:rPr>
          <w:rFonts w:asciiTheme="minorHAnsi" w:hAnsiTheme="minorHAnsi" w:cstheme="minorHAnsi"/>
          <w:b/>
          <w:sz w:val="22"/>
          <w:szCs w:val="22"/>
          <w:lang w:val="en-GB"/>
        </w:rPr>
      </w:pPr>
      <w:r w:rsidRPr="00CF3ECB">
        <w:rPr>
          <w:rFonts w:asciiTheme="minorHAnsi" w:hAnsiTheme="minorHAnsi" w:cstheme="minorHAnsi"/>
          <w:b/>
          <w:sz w:val="22"/>
          <w:szCs w:val="22"/>
          <w:lang w:val="en-GB"/>
        </w:rPr>
        <w:t>Goed</w:t>
      </w:r>
      <w:r w:rsidRPr="00CF3ECB">
        <w:rPr>
          <w:rFonts w:asciiTheme="minorHAnsi" w:hAnsiTheme="minorHAnsi" w:cstheme="minorHAnsi"/>
          <w:b/>
          <w:sz w:val="22"/>
          <w:szCs w:val="22"/>
          <w:lang w:val="en-GB"/>
        </w:rPr>
        <w:tab/>
        <w:t>Voldoende</w:t>
      </w:r>
      <w:r w:rsidRPr="00CF3ECB">
        <w:rPr>
          <w:rFonts w:asciiTheme="minorHAnsi" w:hAnsiTheme="minorHAnsi" w:cstheme="minorHAnsi"/>
          <w:b/>
          <w:sz w:val="22"/>
          <w:szCs w:val="22"/>
          <w:lang w:val="en-GB"/>
        </w:rPr>
        <w:tab/>
        <w:t>Onvoldoende</w:t>
      </w:r>
      <w:r w:rsidRPr="00CF3ECB">
        <w:rPr>
          <w:rFonts w:asciiTheme="minorHAnsi" w:hAnsiTheme="minorHAnsi" w:cstheme="minorHAnsi"/>
          <w:b/>
          <w:sz w:val="22"/>
          <w:szCs w:val="22"/>
          <w:lang w:val="en-GB"/>
        </w:rPr>
        <w:tab/>
        <w:t>Slecht</w:t>
      </w:r>
    </w:p>
    <w:p w:rsidR="00E46DF1" w:rsidRPr="00CF3ECB" w:rsidRDefault="00E46DF1" w:rsidP="00E46DF1">
      <w:pPr>
        <w:numPr>
          <w:ilvl w:val="0"/>
          <w:numId w:val="42"/>
        </w:numPr>
        <w:rPr>
          <w:rFonts w:asciiTheme="minorHAnsi" w:hAnsiTheme="minorHAnsi" w:cstheme="minorHAnsi"/>
          <w:sz w:val="22"/>
          <w:szCs w:val="22"/>
          <w:lang w:val="en-GB"/>
        </w:rPr>
      </w:pPr>
      <w:r w:rsidRPr="00CF3ECB">
        <w:rPr>
          <w:rFonts w:asciiTheme="minorHAnsi" w:hAnsiTheme="minorHAnsi" w:cstheme="minorHAnsi"/>
          <w:sz w:val="22"/>
          <w:szCs w:val="22"/>
          <w:lang w:val="en-GB"/>
        </w:rPr>
        <w:t xml:space="preserve">U te wijzen op </w:t>
      </w: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beschikbare kennisbronnen?</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t>0</w:t>
      </w:r>
    </w:p>
    <w:p w:rsidR="00E46DF1" w:rsidRPr="00CF3ECB" w:rsidRDefault="00E46DF1" w:rsidP="00E46DF1">
      <w:pPr>
        <w:numPr>
          <w:ilvl w:val="0"/>
          <w:numId w:val="42"/>
        </w:numPr>
        <w:rPr>
          <w:rFonts w:asciiTheme="minorHAnsi" w:hAnsiTheme="minorHAnsi" w:cstheme="minorHAnsi"/>
          <w:sz w:val="22"/>
          <w:szCs w:val="22"/>
          <w:lang w:val="en-GB"/>
        </w:rPr>
      </w:pPr>
      <w:r w:rsidRPr="00CF3ECB">
        <w:rPr>
          <w:rFonts w:asciiTheme="minorHAnsi" w:hAnsiTheme="minorHAnsi" w:cstheme="minorHAnsi"/>
          <w:sz w:val="22"/>
          <w:szCs w:val="22"/>
          <w:lang w:val="en-GB"/>
        </w:rPr>
        <w:t xml:space="preserve">Relevante kennis </w:t>
      </w:r>
      <w:r>
        <w:rPr>
          <w:rFonts w:asciiTheme="minorHAnsi" w:hAnsiTheme="minorHAnsi" w:cstheme="minorHAnsi"/>
          <w:sz w:val="22"/>
          <w:szCs w:val="22"/>
          <w:lang w:val="en-GB"/>
        </w:rPr>
        <w:t>helder</w:t>
      </w: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rPr>
        <w:t>aan u over te dragen?</w:t>
      </w:r>
      <w:r w:rsidRPr="00CF3ECB">
        <w:rPr>
          <w:rFonts w:asciiTheme="minorHAnsi" w:hAnsiTheme="minorHAnsi" w:cstheme="minorHAnsi"/>
          <w:sz w:val="22"/>
          <w:szCs w:val="22"/>
        </w:rPr>
        <w:tab/>
      </w:r>
      <w:r w:rsidRPr="00CF3ECB">
        <w:rPr>
          <w:rFonts w:asciiTheme="minorHAnsi" w:hAnsiTheme="minorHAnsi" w:cstheme="minorHAnsi"/>
          <w:sz w:val="22"/>
          <w:szCs w:val="22"/>
        </w:rPr>
        <w:tab/>
      </w:r>
      <w:r w:rsidRPr="00CF3ECB">
        <w:rPr>
          <w:rFonts w:asciiTheme="minorHAnsi" w:hAnsiTheme="minorHAnsi" w:cstheme="minorHAnsi"/>
          <w:sz w:val="22"/>
          <w:szCs w:val="22"/>
        </w:rPr>
        <w:tab/>
      </w:r>
      <w:r w:rsidRPr="00CF3ECB">
        <w:rPr>
          <w:rFonts w:asciiTheme="minorHAnsi" w:hAnsiTheme="minorHAnsi" w:cstheme="minorHAnsi"/>
          <w:sz w:val="22"/>
          <w:szCs w:val="22"/>
          <w:lang w:val="en-GB"/>
        </w:rPr>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t>0</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Pr>
          <w:rFonts w:asciiTheme="minorHAnsi" w:hAnsiTheme="minorHAnsi" w:cstheme="minorHAnsi"/>
          <w:sz w:val="22"/>
          <w:szCs w:val="22"/>
          <w:lang w:val="en-GB"/>
        </w:rPr>
        <w:t>T</w:t>
      </w:r>
      <w:r w:rsidRPr="00CF3ECB">
        <w:rPr>
          <w:rFonts w:asciiTheme="minorHAnsi" w:hAnsiTheme="minorHAnsi" w:cstheme="minorHAnsi"/>
          <w:sz w:val="22"/>
          <w:szCs w:val="22"/>
          <w:lang w:val="en-GB"/>
        </w:rPr>
        <w:t>oelichting:</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rPr>
          <w:rFonts w:asciiTheme="minorHAnsi" w:hAnsiTheme="minorHAnsi" w:cstheme="minorHAnsi"/>
          <w:b/>
          <w:sz w:val="22"/>
          <w:szCs w:val="22"/>
          <w:lang w:val="en-GB"/>
        </w:rPr>
      </w:pPr>
    </w:p>
    <w:p w:rsidR="00E46DF1" w:rsidRPr="00CF3ECB" w:rsidRDefault="00E46DF1" w:rsidP="00E46DF1">
      <w:pPr>
        <w:numPr>
          <w:ilvl w:val="0"/>
          <w:numId w:val="47"/>
        </w:numPr>
        <w:rPr>
          <w:rFonts w:asciiTheme="minorHAnsi" w:hAnsiTheme="minorHAnsi" w:cstheme="minorHAnsi"/>
          <w:b/>
          <w:sz w:val="22"/>
          <w:szCs w:val="22"/>
          <w:lang w:val="en-GB"/>
        </w:rPr>
      </w:pPr>
      <w:r w:rsidRPr="00CF3ECB">
        <w:rPr>
          <w:rFonts w:asciiTheme="minorHAnsi" w:hAnsiTheme="minorHAnsi" w:cstheme="minorHAnsi"/>
          <w:b/>
          <w:sz w:val="22"/>
          <w:szCs w:val="22"/>
        </w:rPr>
        <w:t xml:space="preserve">Hoe oordeelt u over de wijze van feedback geven van de supervisor? </w:t>
      </w:r>
      <w:r w:rsidRPr="00CF3ECB">
        <w:rPr>
          <w:rFonts w:asciiTheme="minorHAnsi" w:hAnsiTheme="minorHAnsi" w:cstheme="minorHAnsi"/>
          <w:b/>
          <w:sz w:val="22"/>
          <w:szCs w:val="22"/>
          <w:lang w:val="en-GB"/>
        </w:rPr>
        <w:t>Was de supervisor:</w:t>
      </w:r>
    </w:p>
    <w:p w:rsidR="00E46DF1" w:rsidRPr="00CF3ECB" w:rsidRDefault="00E46DF1" w:rsidP="00E46DF1">
      <w:pPr>
        <w:rPr>
          <w:rFonts w:asciiTheme="minorHAnsi" w:hAnsiTheme="minorHAnsi" w:cstheme="minorHAnsi"/>
          <w:b/>
          <w:sz w:val="22"/>
          <w:szCs w:val="22"/>
          <w:lang w:val="en-GB"/>
        </w:rPr>
      </w:pPr>
    </w:p>
    <w:p w:rsidR="00E46DF1" w:rsidRPr="00CF3ECB" w:rsidRDefault="00E46DF1" w:rsidP="00E46DF1">
      <w:pPr>
        <w:ind w:left="4248"/>
        <w:rPr>
          <w:rFonts w:asciiTheme="minorHAnsi" w:hAnsiTheme="minorHAnsi" w:cstheme="minorHAnsi"/>
          <w:b/>
          <w:sz w:val="22"/>
          <w:szCs w:val="22"/>
          <w:lang w:val="en-GB"/>
        </w:rPr>
      </w:pPr>
      <w:r w:rsidRPr="00CF3ECB">
        <w:rPr>
          <w:rFonts w:asciiTheme="minorHAnsi" w:hAnsiTheme="minorHAnsi" w:cstheme="minorHAnsi"/>
          <w:b/>
          <w:sz w:val="22"/>
          <w:szCs w:val="22"/>
          <w:lang w:val="en-GB"/>
        </w:rPr>
        <w:t>Goed</w:t>
      </w:r>
      <w:r w:rsidRPr="00CF3ECB">
        <w:rPr>
          <w:rFonts w:asciiTheme="minorHAnsi" w:hAnsiTheme="minorHAnsi" w:cstheme="minorHAnsi"/>
          <w:b/>
          <w:sz w:val="22"/>
          <w:szCs w:val="22"/>
          <w:lang w:val="en-GB"/>
        </w:rPr>
        <w:tab/>
        <w:t>Voldoende</w:t>
      </w:r>
      <w:r w:rsidRPr="00CF3ECB">
        <w:rPr>
          <w:rFonts w:asciiTheme="minorHAnsi" w:hAnsiTheme="minorHAnsi" w:cstheme="minorHAnsi"/>
          <w:b/>
          <w:sz w:val="22"/>
          <w:szCs w:val="22"/>
          <w:lang w:val="en-GB"/>
        </w:rPr>
        <w:tab/>
        <w:t>Onvoldoende</w:t>
      </w:r>
      <w:r w:rsidRPr="00CF3ECB">
        <w:rPr>
          <w:rFonts w:asciiTheme="minorHAnsi" w:hAnsiTheme="minorHAnsi" w:cstheme="minorHAnsi"/>
          <w:b/>
          <w:sz w:val="22"/>
          <w:szCs w:val="22"/>
          <w:lang w:val="en-GB"/>
        </w:rPr>
        <w:tab/>
        <w:t>Slecht</w:t>
      </w:r>
    </w:p>
    <w:p w:rsidR="00E46DF1" w:rsidRPr="00CF3ECB" w:rsidRDefault="00E46DF1" w:rsidP="00E46DF1">
      <w:pPr>
        <w:numPr>
          <w:ilvl w:val="0"/>
          <w:numId w:val="42"/>
        </w:numPr>
        <w:rPr>
          <w:rFonts w:asciiTheme="minorHAnsi" w:hAnsiTheme="minorHAnsi" w:cstheme="minorHAnsi"/>
          <w:sz w:val="22"/>
          <w:szCs w:val="22"/>
          <w:lang w:val="en-GB"/>
        </w:rPr>
      </w:pPr>
      <w:r w:rsidRPr="00CF3ECB">
        <w:rPr>
          <w:rFonts w:asciiTheme="minorHAnsi" w:hAnsiTheme="minorHAnsi" w:cstheme="minorHAnsi"/>
          <w:sz w:val="22"/>
          <w:szCs w:val="22"/>
          <w:lang w:val="en-GB"/>
        </w:rPr>
        <w:t>Positief stimulerend?</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t>0</w:t>
      </w:r>
    </w:p>
    <w:p w:rsidR="00E46DF1" w:rsidRPr="00CF3ECB" w:rsidRDefault="00E46DF1" w:rsidP="00E46DF1">
      <w:pPr>
        <w:numPr>
          <w:ilvl w:val="0"/>
          <w:numId w:val="42"/>
        </w:numPr>
        <w:rPr>
          <w:rFonts w:asciiTheme="minorHAnsi" w:hAnsiTheme="minorHAnsi" w:cstheme="minorHAnsi"/>
          <w:sz w:val="22"/>
          <w:szCs w:val="22"/>
          <w:lang w:val="en-GB"/>
        </w:rPr>
      </w:pPr>
      <w:r w:rsidRPr="00CF3ECB">
        <w:rPr>
          <w:rFonts w:asciiTheme="minorHAnsi" w:hAnsiTheme="minorHAnsi" w:cstheme="minorHAnsi"/>
          <w:sz w:val="22"/>
          <w:szCs w:val="22"/>
        </w:rPr>
        <w:t>Helder in zijn/haar kritiek?</w:t>
      </w:r>
      <w:r w:rsidRPr="00CF3ECB">
        <w:rPr>
          <w:rFonts w:asciiTheme="minorHAnsi" w:hAnsiTheme="minorHAnsi" w:cstheme="minorHAnsi"/>
          <w:sz w:val="22"/>
          <w:szCs w:val="22"/>
        </w:rPr>
        <w:tab/>
      </w:r>
      <w:r w:rsidRPr="00CF3ECB">
        <w:rPr>
          <w:rFonts w:asciiTheme="minorHAnsi" w:hAnsiTheme="minorHAnsi" w:cstheme="minorHAnsi"/>
          <w:sz w:val="22"/>
          <w:szCs w:val="22"/>
        </w:rPr>
        <w:tab/>
      </w:r>
      <w:r w:rsidRPr="00CF3ECB">
        <w:rPr>
          <w:rFonts w:asciiTheme="minorHAnsi" w:hAnsiTheme="minorHAnsi" w:cstheme="minorHAnsi"/>
          <w:sz w:val="22"/>
          <w:szCs w:val="22"/>
          <w:lang w:val="en-GB"/>
        </w:rPr>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t>0</w:t>
      </w:r>
    </w:p>
    <w:p w:rsidR="00E46DF1" w:rsidRPr="00CF3ECB" w:rsidRDefault="00E46DF1" w:rsidP="00E46DF1">
      <w:pPr>
        <w:numPr>
          <w:ilvl w:val="0"/>
          <w:numId w:val="42"/>
        </w:numPr>
        <w:rPr>
          <w:rFonts w:asciiTheme="minorHAnsi" w:hAnsiTheme="minorHAnsi" w:cstheme="minorHAnsi"/>
          <w:sz w:val="22"/>
          <w:szCs w:val="22"/>
          <w:lang w:val="en-GB"/>
        </w:rPr>
      </w:pPr>
      <w:r w:rsidRPr="00CF3ECB">
        <w:rPr>
          <w:rFonts w:asciiTheme="minorHAnsi" w:hAnsiTheme="minorHAnsi" w:cstheme="minorHAnsi"/>
          <w:sz w:val="22"/>
          <w:szCs w:val="22"/>
        </w:rPr>
        <w:t>In staat te wijzen op verbeterpunten?</w:t>
      </w:r>
      <w:r w:rsidRPr="00CF3ECB">
        <w:rPr>
          <w:rFonts w:asciiTheme="minorHAnsi" w:hAnsiTheme="minorHAnsi" w:cstheme="minorHAnsi"/>
          <w:sz w:val="22"/>
          <w:szCs w:val="22"/>
        </w:rPr>
        <w:tab/>
      </w:r>
      <w:r w:rsidRPr="00CF3ECB">
        <w:rPr>
          <w:rFonts w:asciiTheme="minorHAnsi" w:hAnsiTheme="minorHAnsi" w:cstheme="minorHAnsi"/>
          <w:sz w:val="22"/>
          <w:szCs w:val="22"/>
          <w:lang w:val="en-GB"/>
        </w:rPr>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r>
      <w:r w:rsidRPr="00CF3ECB">
        <w:rPr>
          <w:rFonts w:asciiTheme="minorHAnsi" w:hAnsiTheme="minorHAnsi" w:cstheme="minorHAnsi"/>
          <w:sz w:val="22"/>
          <w:szCs w:val="22"/>
          <w:lang w:val="en-GB"/>
        </w:rPr>
        <w:tab/>
        <w:t>0</w:t>
      </w:r>
      <w:r w:rsidRPr="00CF3ECB">
        <w:rPr>
          <w:rFonts w:asciiTheme="minorHAnsi" w:hAnsiTheme="minorHAnsi" w:cstheme="minorHAnsi"/>
          <w:sz w:val="22"/>
          <w:szCs w:val="22"/>
          <w:lang w:val="en-GB"/>
        </w:rPr>
        <w:tab/>
        <w:t>0</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Pr>
          <w:rFonts w:asciiTheme="minorHAnsi" w:hAnsiTheme="minorHAnsi" w:cstheme="minorHAnsi"/>
          <w:sz w:val="22"/>
          <w:szCs w:val="22"/>
          <w:lang w:val="en-GB"/>
        </w:rPr>
        <w:t>T</w:t>
      </w:r>
      <w:r w:rsidRPr="00CF3ECB">
        <w:rPr>
          <w:rFonts w:asciiTheme="minorHAnsi" w:hAnsiTheme="minorHAnsi" w:cstheme="minorHAnsi"/>
          <w:sz w:val="22"/>
          <w:szCs w:val="22"/>
          <w:lang w:val="en-GB"/>
        </w:rPr>
        <w:t>oelichting:</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ind w:left="720"/>
        <w:rPr>
          <w:rFonts w:asciiTheme="minorHAnsi" w:hAnsiTheme="minorHAnsi" w:cstheme="minorHAnsi"/>
          <w:sz w:val="22"/>
          <w:szCs w:val="22"/>
          <w:lang w:val="en-GB"/>
        </w:rPr>
      </w:pPr>
    </w:p>
    <w:p w:rsidR="00E46DF1" w:rsidRPr="00CF3ECB" w:rsidRDefault="00E46DF1" w:rsidP="00E46DF1">
      <w:pPr>
        <w:ind w:left="720"/>
        <w:rPr>
          <w:rFonts w:asciiTheme="minorHAnsi" w:hAnsiTheme="minorHAnsi" w:cstheme="minorHAnsi"/>
          <w:sz w:val="22"/>
          <w:szCs w:val="22"/>
          <w:lang w:val="en-GB"/>
        </w:rPr>
      </w:pPr>
      <w:r w:rsidRPr="00CF3ECB">
        <w:rPr>
          <w:rFonts w:asciiTheme="minorHAnsi" w:hAnsiTheme="minorHAnsi" w:cstheme="minorHAnsi"/>
          <w:sz w:val="22"/>
          <w:szCs w:val="22"/>
          <w:lang w:val="en-GB"/>
        </w:rPr>
        <w:t>………………………………………………………………………………………………………………</w:t>
      </w:r>
      <w:r>
        <w:rPr>
          <w:rFonts w:asciiTheme="minorHAnsi" w:hAnsiTheme="minorHAnsi" w:cstheme="minorHAnsi"/>
          <w:sz w:val="22"/>
          <w:szCs w:val="22"/>
          <w:lang w:val="en-GB"/>
        </w:rPr>
        <w:t>………………………………..</w:t>
      </w:r>
    </w:p>
    <w:p w:rsidR="00E46DF1" w:rsidRPr="00CF3ECB" w:rsidRDefault="00E46DF1" w:rsidP="00E46DF1">
      <w:pPr>
        <w:rPr>
          <w:rFonts w:asciiTheme="minorHAnsi" w:hAnsiTheme="minorHAnsi" w:cstheme="minorHAnsi"/>
          <w:b/>
          <w:sz w:val="22"/>
          <w:szCs w:val="22"/>
          <w:lang w:val="en-GB"/>
        </w:rPr>
      </w:pPr>
    </w:p>
    <w:p w:rsidR="00E46DF1" w:rsidRPr="00CF3ECB" w:rsidRDefault="00E46DF1" w:rsidP="00E46DF1">
      <w:pPr>
        <w:numPr>
          <w:ilvl w:val="0"/>
          <w:numId w:val="47"/>
        </w:numPr>
        <w:rPr>
          <w:rFonts w:asciiTheme="minorHAnsi" w:hAnsiTheme="minorHAnsi" w:cstheme="minorHAnsi"/>
          <w:b/>
          <w:sz w:val="22"/>
          <w:szCs w:val="22"/>
        </w:rPr>
      </w:pPr>
      <w:r w:rsidRPr="00CF3ECB">
        <w:rPr>
          <w:rFonts w:asciiTheme="minorHAnsi" w:hAnsiTheme="minorHAnsi" w:cstheme="minorHAnsi"/>
          <w:b/>
          <w:sz w:val="22"/>
          <w:szCs w:val="22"/>
        </w:rPr>
        <w:t>Wat u verder nog kwijt wil:</w:t>
      </w:r>
    </w:p>
    <w:p w:rsidR="00E46DF1" w:rsidRPr="00CF3ECB" w:rsidRDefault="00E46DF1" w:rsidP="00E46DF1">
      <w:pPr>
        <w:rPr>
          <w:rFonts w:asciiTheme="minorHAnsi" w:hAnsiTheme="minorHAnsi" w:cstheme="minorHAnsi"/>
          <w:b/>
          <w:sz w:val="22"/>
          <w:szCs w:val="22"/>
        </w:rPr>
      </w:pPr>
    </w:p>
    <w:p w:rsidR="00E46DF1" w:rsidRPr="00CF3ECB" w:rsidRDefault="00E46DF1" w:rsidP="00E46DF1">
      <w:pPr>
        <w:ind w:left="708"/>
        <w:rPr>
          <w:rFonts w:asciiTheme="minorHAnsi" w:hAnsiTheme="minorHAnsi" w:cstheme="minorHAnsi"/>
          <w:sz w:val="22"/>
          <w:szCs w:val="22"/>
        </w:rPr>
      </w:pPr>
      <w:r w:rsidRPr="00CF3ECB">
        <w:rPr>
          <w:rFonts w:asciiTheme="minorHAnsi" w:hAnsiTheme="minorHAnsi" w:cstheme="minorHAnsi"/>
          <w:sz w:val="22"/>
          <w:szCs w:val="22"/>
        </w:rPr>
        <w:t>………………………………………………………………………………………………………………</w:t>
      </w:r>
      <w:r>
        <w:rPr>
          <w:rFonts w:asciiTheme="minorHAnsi" w:hAnsiTheme="minorHAnsi" w:cstheme="minorHAnsi"/>
          <w:sz w:val="22"/>
          <w:szCs w:val="22"/>
        </w:rPr>
        <w:t>…………………………………</w:t>
      </w:r>
    </w:p>
    <w:p w:rsidR="00E46DF1" w:rsidRPr="00CF3ECB" w:rsidRDefault="00E46DF1" w:rsidP="00E46DF1">
      <w:pPr>
        <w:ind w:left="708"/>
        <w:rPr>
          <w:rFonts w:asciiTheme="minorHAnsi" w:hAnsiTheme="minorHAnsi" w:cstheme="minorHAnsi"/>
          <w:sz w:val="22"/>
          <w:szCs w:val="22"/>
        </w:rPr>
      </w:pPr>
    </w:p>
    <w:p w:rsidR="00E46DF1" w:rsidRPr="00CF3ECB" w:rsidRDefault="00E46DF1" w:rsidP="00E46DF1">
      <w:pPr>
        <w:ind w:left="708"/>
        <w:rPr>
          <w:rFonts w:asciiTheme="minorHAnsi" w:hAnsiTheme="minorHAnsi" w:cstheme="minorHAnsi"/>
          <w:sz w:val="22"/>
          <w:szCs w:val="22"/>
        </w:rPr>
      </w:pPr>
      <w:r w:rsidRPr="00CF3ECB">
        <w:rPr>
          <w:rFonts w:asciiTheme="minorHAnsi" w:hAnsiTheme="minorHAnsi" w:cstheme="minorHAnsi"/>
          <w:sz w:val="22"/>
          <w:szCs w:val="22"/>
        </w:rPr>
        <w:t>………………………………………………………………………………………………………………</w:t>
      </w:r>
      <w:r>
        <w:rPr>
          <w:rFonts w:asciiTheme="minorHAnsi" w:hAnsiTheme="minorHAnsi" w:cstheme="minorHAnsi"/>
          <w:sz w:val="22"/>
          <w:szCs w:val="22"/>
        </w:rPr>
        <w:t>…………………………………</w:t>
      </w:r>
    </w:p>
    <w:p w:rsidR="00E46DF1" w:rsidRPr="00CF3ECB" w:rsidRDefault="00E46DF1" w:rsidP="00E46DF1">
      <w:pPr>
        <w:ind w:left="708"/>
        <w:rPr>
          <w:rFonts w:asciiTheme="minorHAnsi" w:hAnsiTheme="minorHAnsi" w:cstheme="minorHAnsi"/>
          <w:sz w:val="22"/>
          <w:szCs w:val="22"/>
        </w:rPr>
      </w:pPr>
    </w:p>
    <w:p w:rsidR="00E46DF1" w:rsidRPr="00CF3ECB" w:rsidRDefault="00E46DF1" w:rsidP="00E46DF1">
      <w:pPr>
        <w:ind w:left="708"/>
        <w:rPr>
          <w:rFonts w:asciiTheme="minorHAnsi" w:hAnsiTheme="minorHAnsi" w:cstheme="minorHAnsi"/>
          <w:sz w:val="22"/>
          <w:szCs w:val="22"/>
        </w:rPr>
      </w:pPr>
      <w:r w:rsidRPr="00CF3ECB">
        <w:rPr>
          <w:rFonts w:asciiTheme="minorHAnsi" w:hAnsiTheme="minorHAnsi" w:cstheme="minorHAnsi"/>
          <w:sz w:val="22"/>
          <w:szCs w:val="22"/>
        </w:rPr>
        <w:t>………………………………………………………………………………………………………………</w:t>
      </w:r>
      <w:r>
        <w:rPr>
          <w:rFonts w:asciiTheme="minorHAnsi" w:hAnsiTheme="minorHAnsi" w:cstheme="minorHAnsi"/>
          <w:sz w:val="22"/>
          <w:szCs w:val="22"/>
        </w:rPr>
        <w:t>…………………………………</w:t>
      </w:r>
    </w:p>
    <w:p w:rsidR="00E46DF1" w:rsidRPr="00CF3ECB" w:rsidRDefault="00E46DF1" w:rsidP="00E46DF1">
      <w:pPr>
        <w:ind w:left="708"/>
        <w:rPr>
          <w:rFonts w:asciiTheme="minorHAnsi" w:hAnsiTheme="minorHAnsi" w:cstheme="minorHAnsi"/>
          <w:sz w:val="22"/>
          <w:szCs w:val="22"/>
        </w:rPr>
      </w:pPr>
    </w:p>
    <w:p w:rsidR="00E46DF1" w:rsidRPr="00CF3ECB" w:rsidRDefault="00E46DF1" w:rsidP="00E46DF1">
      <w:pPr>
        <w:rPr>
          <w:rFonts w:asciiTheme="minorHAnsi" w:hAnsiTheme="minorHAnsi" w:cstheme="minorHAnsi"/>
          <w:sz w:val="22"/>
          <w:szCs w:val="22"/>
        </w:rPr>
      </w:pPr>
    </w:p>
    <w:p w:rsidR="00E46DF1" w:rsidRPr="00CF3ECB" w:rsidRDefault="00E46DF1" w:rsidP="00E46DF1">
      <w:pPr>
        <w:rPr>
          <w:rFonts w:asciiTheme="minorHAnsi" w:hAnsiTheme="minorHAnsi" w:cstheme="minorHAnsi"/>
          <w:sz w:val="22"/>
          <w:szCs w:val="22"/>
        </w:rPr>
      </w:pPr>
      <w:r w:rsidRPr="00CF3ECB">
        <w:rPr>
          <w:rFonts w:asciiTheme="minorHAnsi" w:hAnsiTheme="minorHAnsi" w:cstheme="minorHAnsi"/>
          <w:sz w:val="22"/>
          <w:szCs w:val="22"/>
        </w:rPr>
        <w:t xml:space="preserve">Graag versturen naar: </w:t>
      </w:r>
      <w:hyperlink r:id="rId17" w:history="1">
        <w:r w:rsidRPr="00CF3ECB">
          <w:rPr>
            <w:rStyle w:val="Hyperlink"/>
            <w:rFonts w:asciiTheme="minorHAnsi" w:hAnsiTheme="minorHAnsi" w:cstheme="minorHAnsi"/>
            <w:sz w:val="22"/>
            <w:szCs w:val="22"/>
          </w:rPr>
          <w:t>opleidingen.nifp@dji.minjus</w:t>
        </w:r>
      </w:hyperlink>
      <w:r w:rsidRPr="00CF3ECB">
        <w:rPr>
          <w:rFonts w:asciiTheme="minorHAnsi" w:hAnsiTheme="minorHAnsi" w:cstheme="minorHAnsi"/>
          <w:sz w:val="22"/>
          <w:szCs w:val="22"/>
        </w:rPr>
        <w:t>.</w:t>
      </w:r>
    </w:p>
    <w:p w:rsidR="00E46DF1" w:rsidRDefault="00E46DF1" w:rsidP="00E46DF1">
      <w:pPr>
        <w:rPr>
          <w:rFonts w:asciiTheme="minorHAnsi" w:hAnsiTheme="minorHAnsi" w:cstheme="minorHAnsi"/>
          <w:sz w:val="22"/>
          <w:szCs w:val="22"/>
        </w:rPr>
      </w:pPr>
      <w:r>
        <w:rPr>
          <w:rFonts w:asciiTheme="minorHAnsi" w:hAnsiTheme="minorHAnsi" w:cstheme="minorHAnsi"/>
          <w:sz w:val="22"/>
          <w:szCs w:val="22"/>
        </w:rPr>
        <w:br w:type="page"/>
      </w:r>
    </w:p>
    <w:p w:rsidR="008A7FDC" w:rsidRDefault="00E46DF1" w:rsidP="00290193">
      <w:pPr>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lastRenderedPageBreak/>
        <w:t xml:space="preserve">Bijlage 5. </w:t>
      </w:r>
      <w:r w:rsidR="00A36D97">
        <w:rPr>
          <w:rFonts w:ascii="Calibri Light" w:hAnsi="Calibri Light" w:cs="Arial"/>
          <w:b/>
          <w:color w:val="31849B" w:themeColor="accent5" w:themeShade="BF"/>
          <w:spacing w:val="20"/>
          <w:sz w:val="22"/>
          <w:szCs w:val="22"/>
        </w:rPr>
        <w:t>F</w:t>
      </w:r>
      <w:r w:rsidR="008A7FDC">
        <w:rPr>
          <w:rFonts w:ascii="Calibri Light" w:hAnsi="Calibri Light" w:cs="Arial"/>
          <w:b/>
          <w:color w:val="31849B" w:themeColor="accent5" w:themeShade="BF"/>
          <w:spacing w:val="20"/>
          <w:sz w:val="22"/>
          <w:szCs w:val="22"/>
        </w:rPr>
        <w:t>ormat intervisie / basismethodiek voor het intervisiegesprek</w:t>
      </w:r>
    </w:p>
    <w:p w:rsidR="008A7FDC" w:rsidRDefault="008A7FDC" w:rsidP="00290193">
      <w:pPr>
        <w:rPr>
          <w:rFonts w:ascii="Calibri Light" w:hAnsi="Calibri Light" w:cs="Arial"/>
          <w:b/>
          <w:color w:val="31849B" w:themeColor="accent5" w:themeShade="BF"/>
          <w:spacing w:val="20"/>
          <w:sz w:val="22"/>
          <w:szCs w:val="22"/>
        </w:rPr>
      </w:pPr>
    </w:p>
    <w:p w:rsidR="008A7FDC" w:rsidRPr="008A7FDC" w:rsidRDefault="008A7FDC" w:rsidP="008A7FDC">
      <w:pPr>
        <w:rPr>
          <w:rFonts w:ascii="Calibri Light" w:hAnsi="Calibri Light" w:cs="Calibri"/>
          <w:b/>
          <w:sz w:val="28"/>
          <w:u w:val="single"/>
        </w:rPr>
      </w:pPr>
    </w:p>
    <w:p w:rsidR="008A7FDC" w:rsidRPr="008A7FDC" w:rsidRDefault="008A7FDC" w:rsidP="008A7FDC">
      <w:pPr>
        <w:rPr>
          <w:rFonts w:ascii="Calibri Light" w:hAnsi="Calibri Light" w:cs="Calibri"/>
          <w:b/>
          <w:i/>
          <w:sz w:val="22"/>
          <w:szCs w:val="20"/>
        </w:rPr>
      </w:pPr>
      <w:r w:rsidRPr="008A7FDC">
        <w:rPr>
          <w:rFonts w:ascii="Calibri Light" w:hAnsi="Calibri Light" w:cs="Calibri"/>
          <w:b/>
          <w:sz w:val="22"/>
          <w:szCs w:val="20"/>
        </w:rPr>
        <w:t>Stap 1</w:t>
      </w:r>
      <w:r w:rsidRPr="008A7FDC">
        <w:rPr>
          <w:rFonts w:ascii="Calibri Light" w:hAnsi="Calibri Light" w:cs="Calibri"/>
          <w:b/>
          <w:sz w:val="22"/>
          <w:szCs w:val="20"/>
        </w:rPr>
        <w:tab/>
      </w:r>
      <w:r w:rsidRPr="008A7FDC">
        <w:rPr>
          <w:rFonts w:ascii="Calibri Light" w:hAnsi="Calibri Light" w:cs="Calibri"/>
          <w:b/>
          <w:sz w:val="22"/>
          <w:szCs w:val="20"/>
        </w:rPr>
        <w:tab/>
      </w:r>
      <w:r w:rsidRPr="008A7FDC">
        <w:rPr>
          <w:rFonts w:ascii="Calibri Light" w:hAnsi="Calibri Light" w:cs="Calibri"/>
          <w:b/>
          <w:i/>
          <w:sz w:val="22"/>
          <w:szCs w:val="20"/>
        </w:rPr>
        <w:t>Opstarten</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Terugblik vorige keer: wat is er gebeurd met de adviezen voor het toen ingebrachte werkprobleem?</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Wie is deze keer notulist voor het groepsverslag?</w:t>
      </w:r>
    </w:p>
    <w:p w:rsidR="008A7FDC" w:rsidRPr="008A7FDC" w:rsidRDefault="008A7FDC" w:rsidP="008A7FDC">
      <w:pPr>
        <w:rPr>
          <w:rFonts w:ascii="Calibri Light" w:hAnsi="Calibri Light" w:cs="Calibri"/>
          <w:sz w:val="22"/>
          <w:szCs w:val="20"/>
        </w:rPr>
      </w:pPr>
    </w:p>
    <w:p w:rsidR="008A7FDC" w:rsidRPr="008A7FDC" w:rsidRDefault="008A7FDC" w:rsidP="008A7FDC">
      <w:pPr>
        <w:rPr>
          <w:rFonts w:ascii="Calibri Light" w:hAnsi="Calibri Light" w:cs="Calibri"/>
          <w:b/>
          <w:sz w:val="22"/>
          <w:szCs w:val="20"/>
        </w:rPr>
      </w:pPr>
      <w:r w:rsidRPr="008A7FDC">
        <w:rPr>
          <w:rFonts w:ascii="Calibri Light" w:hAnsi="Calibri Light" w:cs="Calibri"/>
          <w:b/>
          <w:sz w:val="22"/>
          <w:szCs w:val="20"/>
        </w:rPr>
        <w:t>Stap 2</w:t>
      </w:r>
      <w:r w:rsidRPr="008A7FDC">
        <w:rPr>
          <w:rFonts w:ascii="Calibri Light" w:hAnsi="Calibri Light" w:cs="Calibri"/>
          <w:b/>
          <w:sz w:val="22"/>
          <w:szCs w:val="20"/>
        </w:rPr>
        <w:tab/>
      </w:r>
      <w:r w:rsidRPr="008A7FDC">
        <w:rPr>
          <w:rFonts w:ascii="Calibri Light" w:hAnsi="Calibri Light" w:cs="Calibri"/>
          <w:b/>
          <w:sz w:val="22"/>
          <w:szCs w:val="20"/>
        </w:rPr>
        <w:tab/>
      </w:r>
      <w:r w:rsidRPr="008A7FDC">
        <w:rPr>
          <w:rFonts w:ascii="Calibri Light" w:hAnsi="Calibri Light" w:cs="Calibri"/>
          <w:b/>
          <w:i/>
          <w:sz w:val="22"/>
          <w:szCs w:val="20"/>
        </w:rPr>
        <w:t>Inbreng</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Inbrenger licht zijn/haar casus toe, eventueel aan de hand van filmfragment: zoveel mogelijk feitelijke informatie (wie, wat, waar, wanneer, wat ging er aan vooraf, verloop, etc.)</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Inbrenger formuleert zijn/ haar onderzoeksvraag: op welke vraag wil je graag antwoord?</w:t>
      </w:r>
    </w:p>
    <w:p w:rsidR="008A7FDC" w:rsidRPr="008A7FDC" w:rsidRDefault="008A7FDC" w:rsidP="008A7FDC">
      <w:pPr>
        <w:rPr>
          <w:rFonts w:ascii="Calibri Light" w:hAnsi="Calibri Light" w:cs="Calibri"/>
          <w:sz w:val="22"/>
          <w:szCs w:val="20"/>
        </w:rPr>
      </w:pPr>
    </w:p>
    <w:p w:rsidR="008A7FDC" w:rsidRPr="008A7FDC" w:rsidRDefault="008A7FDC" w:rsidP="008A7FDC">
      <w:pPr>
        <w:rPr>
          <w:rFonts w:ascii="Calibri Light" w:hAnsi="Calibri Light" w:cs="Calibri"/>
          <w:b/>
          <w:sz w:val="22"/>
          <w:szCs w:val="20"/>
        </w:rPr>
      </w:pPr>
      <w:r w:rsidRPr="008A7FDC">
        <w:rPr>
          <w:rFonts w:ascii="Calibri Light" w:hAnsi="Calibri Light" w:cs="Calibri"/>
          <w:b/>
          <w:sz w:val="22"/>
          <w:szCs w:val="20"/>
        </w:rPr>
        <w:t>Stap 3</w:t>
      </w:r>
      <w:r w:rsidRPr="008A7FDC">
        <w:rPr>
          <w:rFonts w:ascii="Calibri Light" w:hAnsi="Calibri Light" w:cs="Calibri"/>
          <w:b/>
          <w:sz w:val="22"/>
          <w:szCs w:val="20"/>
        </w:rPr>
        <w:tab/>
      </w:r>
      <w:r w:rsidRPr="008A7FDC">
        <w:rPr>
          <w:rFonts w:ascii="Calibri Light" w:hAnsi="Calibri Light" w:cs="Calibri"/>
          <w:b/>
          <w:sz w:val="22"/>
          <w:szCs w:val="20"/>
        </w:rPr>
        <w:tab/>
      </w:r>
      <w:r w:rsidRPr="008A7FDC">
        <w:rPr>
          <w:rFonts w:ascii="Calibri Light" w:hAnsi="Calibri Light" w:cs="Calibri"/>
          <w:b/>
          <w:i/>
          <w:sz w:val="22"/>
          <w:szCs w:val="20"/>
        </w:rPr>
        <w:t>Onderzoek/ vragen stellen</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De groep stelt twee soorten vragen:</w:t>
      </w:r>
    </w:p>
    <w:p w:rsidR="008A7FDC" w:rsidRPr="008A7FDC" w:rsidRDefault="008A7FDC" w:rsidP="008A7FDC">
      <w:pPr>
        <w:numPr>
          <w:ilvl w:val="0"/>
          <w:numId w:val="38"/>
        </w:numPr>
        <w:rPr>
          <w:rFonts w:ascii="Calibri Light" w:hAnsi="Calibri Light" w:cs="Calibri"/>
          <w:sz w:val="22"/>
          <w:szCs w:val="20"/>
        </w:rPr>
      </w:pPr>
      <w:r w:rsidRPr="008A7FDC">
        <w:rPr>
          <w:rFonts w:ascii="Calibri Light" w:hAnsi="Calibri Light" w:cs="Calibri"/>
          <w:sz w:val="22"/>
          <w:szCs w:val="20"/>
        </w:rPr>
        <w:t>Feitelijke vragen, om een zo volledig mogelijk beeld te krijgen van wat er feitelijk is gebeurd: welke informatie heb je nog meer nodig om als het ware de ‘film’ compleet te krijgen?</w:t>
      </w:r>
    </w:p>
    <w:p w:rsidR="008A7FDC" w:rsidRPr="008A7FDC" w:rsidRDefault="008A7FDC" w:rsidP="008A7FDC">
      <w:pPr>
        <w:numPr>
          <w:ilvl w:val="0"/>
          <w:numId w:val="38"/>
        </w:numPr>
        <w:rPr>
          <w:rFonts w:ascii="Calibri Light" w:hAnsi="Calibri Light" w:cs="Calibri"/>
          <w:sz w:val="22"/>
          <w:szCs w:val="20"/>
        </w:rPr>
      </w:pPr>
      <w:r w:rsidRPr="008A7FDC">
        <w:rPr>
          <w:rFonts w:ascii="Calibri Light" w:hAnsi="Calibri Light" w:cs="Calibri"/>
          <w:sz w:val="22"/>
          <w:szCs w:val="20"/>
        </w:rPr>
        <w:t xml:space="preserve">Doorvragen: </w:t>
      </w:r>
      <w:r w:rsidRPr="008A7FDC">
        <w:rPr>
          <w:rFonts w:ascii="Calibri Light" w:hAnsi="Calibri Light" w:cs="Calibri"/>
          <w:i/>
          <w:sz w:val="22"/>
          <w:szCs w:val="20"/>
        </w:rPr>
        <w:t xml:space="preserve">onderzoekende </w:t>
      </w:r>
      <w:r w:rsidRPr="008A7FDC">
        <w:rPr>
          <w:rFonts w:ascii="Calibri Light" w:hAnsi="Calibri Light" w:cs="Calibri"/>
          <w:sz w:val="22"/>
          <w:szCs w:val="20"/>
        </w:rPr>
        <w:t xml:space="preserve">vragen die de inbrenger en de groep helpen om zicht te krijgen op onderliggende opvattingen, belevingen, gevoelens, eventuele dilemma’s, etc. van de inbrenger, die meegespeeld hebben. </w:t>
      </w:r>
    </w:p>
    <w:p w:rsidR="008A7FDC" w:rsidRPr="008A7FDC" w:rsidRDefault="008A7FDC" w:rsidP="008A7FDC">
      <w:pPr>
        <w:rPr>
          <w:rFonts w:ascii="Calibri Light" w:hAnsi="Calibri Light" w:cs="Calibri"/>
          <w:sz w:val="22"/>
          <w:szCs w:val="20"/>
        </w:rPr>
      </w:pPr>
    </w:p>
    <w:p w:rsidR="008A7FDC" w:rsidRPr="008A7FDC" w:rsidRDefault="008A7FDC" w:rsidP="008A7FDC">
      <w:pPr>
        <w:rPr>
          <w:rFonts w:ascii="Calibri Light" w:hAnsi="Calibri Light" w:cs="Calibri"/>
          <w:b/>
          <w:sz w:val="22"/>
          <w:szCs w:val="20"/>
        </w:rPr>
      </w:pPr>
      <w:r w:rsidRPr="008A7FDC">
        <w:rPr>
          <w:rFonts w:ascii="Calibri Light" w:hAnsi="Calibri Light" w:cs="Calibri"/>
          <w:b/>
          <w:sz w:val="22"/>
          <w:szCs w:val="20"/>
        </w:rPr>
        <w:t>Stap 4</w:t>
      </w:r>
      <w:r w:rsidRPr="008A7FDC">
        <w:rPr>
          <w:rFonts w:ascii="Calibri Light" w:hAnsi="Calibri Light" w:cs="Calibri"/>
          <w:b/>
          <w:sz w:val="22"/>
          <w:szCs w:val="20"/>
        </w:rPr>
        <w:tab/>
      </w:r>
      <w:r w:rsidRPr="008A7FDC">
        <w:rPr>
          <w:rFonts w:ascii="Calibri Light" w:hAnsi="Calibri Light" w:cs="Calibri"/>
          <w:b/>
          <w:sz w:val="22"/>
          <w:szCs w:val="20"/>
        </w:rPr>
        <w:tab/>
        <w:t xml:space="preserve">Evt. </w:t>
      </w:r>
      <w:r w:rsidRPr="008A7FDC">
        <w:rPr>
          <w:rFonts w:ascii="Calibri Light" w:hAnsi="Calibri Light" w:cs="Calibri"/>
          <w:b/>
          <w:i/>
          <w:sz w:val="22"/>
          <w:szCs w:val="20"/>
        </w:rPr>
        <w:t>Herformuleren onderzoeksvraag</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Door de vragen die gesteld worden bij de 3</w:t>
      </w:r>
      <w:r w:rsidRPr="008A7FDC">
        <w:rPr>
          <w:rFonts w:ascii="Calibri Light" w:hAnsi="Calibri Light" w:cs="Calibri"/>
          <w:sz w:val="22"/>
          <w:szCs w:val="20"/>
          <w:vertAlign w:val="superscript"/>
        </w:rPr>
        <w:t>e</w:t>
      </w:r>
      <w:r w:rsidRPr="008A7FDC">
        <w:rPr>
          <w:rFonts w:ascii="Calibri Light" w:hAnsi="Calibri Light" w:cs="Calibri"/>
          <w:sz w:val="22"/>
          <w:szCs w:val="20"/>
        </w:rPr>
        <w:t xml:space="preserve"> stap ontstaan vaak nieuwe inzichten bij de inbrenger. Daarmee kan ook de oorspronkelijke onderzoeksvraag veranderen (is niet noodzakelijk). Geef de inbrenger de gelegenheid zijn/ haar onderzoeksvraag eventueel te herformuleren.</w:t>
      </w:r>
    </w:p>
    <w:p w:rsidR="008A7FDC" w:rsidRPr="008A7FDC" w:rsidRDefault="008A7FDC" w:rsidP="008A7FDC">
      <w:pPr>
        <w:rPr>
          <w:rFonts w:ascii="Calibri Light" w:hAnsi="Calibri Light" w:cs="Calibri"/>
          <w:sz w:val="22"/>
          <w:szCs w:val="20"/>
        </w:rPr>
      </w:pPr>
    </w:p>
    <w:p w:rsidR="008A7FDC" w:rsidRPr="008A7FDC" w:rsidRDefault="008A7FDC" w:rsidP="008A7FDC">
      <w:pPr>
        <w:rPr>
          <w:rFonts w:ascii="Calibri Light" w:hAnsi="Calibri Light" w:cs="Calibri"/>
          <w:b/>
          <w:sz w:val="22"/>
          <w:szCs w:val="20"/>
        </w:rPr>
      </w:pPr>
      <w:r w:rsidRPr="008A7FDC">
        <w:rPr>
          <w:rFonts w:ascii="Calibri Light" w:hAnsi="Calibri Light" w:cs="Calibri"/>
          <w:b/>
          <w:sz w:val="22"/>
          <w:szCs w:val="20"/>
        </w:rPr>
        <w:t>Stap  5</w:t>
      </w:r>
      <w:r w:rsidRPr="008A7FDC">
        <w:rPr>
          <w:rFonts w:ascii="Calibri Light" w:hAnsi="Calibri Light" w:cs="Calibri"/>
          <w:b/>
          <w:sz w:val="22"/>
          <w:szCs w:val="20"/>
        </w:rPr>
        <w:tab/>
      </w:r>
      <w:r w:rsidRPr="008A7FDC">
        <w:rPr>
          <w:rFonts w:ascii="Calibri Light" w:hAnsi="Calibri Light" w:cs="Calibri"/>
          <w:b/>
          <w:sz w:val="22"/>
          <w:szCs w:val="20"/>
        </w:rPr>
        <w:tab/>
      </w:r>
      <w:r w:rsidRPr="008A7FDC">
        <w:rPr>
          <w:rFonts w:ascii="Calibri Light" w:hAnsi="Calibri Light" w:cs="Calibri"/>
          <w:b/>
          <w:i/>
          <w:sz w:val="22"/>
          <w:szCs w:val="20"/>
        </w:rPr>
        <w:t>Verplaatsen</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De groep heeft nu een helder beeld van de situatie (ook van wat ‘onder de waterlijn’ meespeelde) en verplaatst zich in de inbrenger. Vanuit die positie geven alle groepsgenoten een antwoord op de onderzoeksvraag.  In  termen van: “Als ik in jouw schoenen zou staan, dan zou ik…..”</w:t>
      </w:r>
    </w:p>
    <w:p w:rsidR="008A7FDC" w:rsidRPr="008A7FDC" w:rsidRDefault="008A7FDC" w:rsidP="008A7FDC">
      <w:pPr>
        <w:rPr>
          <w:rFonts w:ascii="Calibri Light" w:hAnsi="Calibri Light" w:cs="Calibri"/>
          <w:sz w:val="22"/>
          <w:szCs w:val="20"/>
        </w:rPr>
      </w:pPr>
    </w:p>
    <w:p w:rsidR="008A7FDC" w:rsidRPr="008A7FDC" w:rsidRDefault="008A7FDC" w:rsidP="008A7FDC">
      <w:pPr>
        <w:rPr>
          <w:rFonts w:ascii="Calibri Light" w:hAnsi="Calibri Light" w:cs="Calibri"/>
          <w:b/>
          <w:sz w:val="22"/>
          <w:szCs w:val="20"/>
        </w:rPr>
      </w:pPr>
      <w:r w:rsidRPr="008A7FDC">
        <w:rPr>
          <w:rFonts w:ascii="Calibri Light" w:hAnsi="Calibri Light" w:cs="Calibri"/>
          <w:b/>
          <w:sz w:val="22"/>
          <w:szCs w:val="20"/>
        </w:rPr>
        <w:t>Stap 6</w:t>
      </w:r>
      <w:r w:rsidRPr="008A7FDC">
        <w:rPr>
          <w:rFonts w:ascii="Calibri Light" w:hAnsi="Calibri Light" w:cs="Calibri"/>
          <w:b/>
          <w:sz w:val="22"/>
          <w:szCs w:val="20"/>
        </w:rPr>
        <w:tab/>
      </w:r>
      <w:r w:rsidRPr="008A7FDC">
        <w:rPr>
          <w:rFonts w:ascii="Calibri Light" w:hAnsi="Calibri Light" w:cs="Calibri"/>
          <w:b/>
          <w:sz w:val="22"/>
          <w:szCs w:val="20"/>
        </w:rPr>
        <w:tab/>
      </w:r>
      <w:r w:rsidRPr="008A7FDC">
        <w:rPr>
          <w:rFonts w:ascii="Calibri Light" w:hAnsi="Calibri Light" w:cs="Calibri"/>
          <w:b/>
          <w:i/>
          <w:sz w:val="22"/>
          <w:szCs w:val="20"/>
        </w:rPr>
        <w:t>Conclusies</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 xml:space="preserve">De inbrenger reageert en kiest de voor hem/ haar meest bruikbare tips of adviezen uit en geeft aan wat hij/ zij er concreet mee gaat doen (voornemens) </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De overige deelnemers benoemen daarna wat ze herkennen van het ingebrachte werkprobleem: welke persoonlijke betrokkenheid heeft ieder op het ingebrachte probleem.</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 xml:space="preserve">De groep formuleert op grond hiervan het centrale thema dat hier aan de orde is; wat is de essentie? </w:t>
      </w:r>
    </w:p>
    <w:p w:rsidR="008A7FDC" w:rsidRPr="008A7FDC" w:rsidRDefault="008A7FDC" w:rsidP="008A7FDC">
      <w:pPr>
        <w:rPr>
          <w:rFonts w:ascii="Calibri Light" w:hAnsi="Calibri Light" w:cs="Calibri"/>
          <w:sz w:val="22"/>
          <w:szCs w:val="20"/>
        </w:rPr>
      </w:pPr>
    </w:p>
    <w:p w:rsidR="008A7FDC" w:rsidRPr="008A7FDC" w:rsidRDefault="008A7FDC" w:rsidP="008A7FDC">
      <w:pPr>
        <w:rPr>
          <w:rFonts w:ascii="Calibri Light" w:hAnsi="Calibri Light" w:cs="Calibri"/>
          <w:b/>
          <w:sz w:val="22"/>
          <w:szCs w:val="20"/>
        </w:rPr>
      </w:pPr>
      <w:r w:rsidRPr="008A7FDC">
        <w:rPr>
          <w:rFonts w:ascii="Calibri Light" w:hAnsi="Calibri Light" w:cs="Calibri"/>
          <w:b/>
          <w:sz w:val="22"/>
          <w:szCs w:val="20"/>
        </w:rPr>
        <w:t>Stap 7</w:t>
      </w:r>
      <w:r w:rsidRPr="008A7FDC">
        <w:rPr>
          <w:rFonts w:ascii="Calibri Light" w:hAnsi="Calibri Light" w:cs="Calibri"/>
          <w:b/>
          <w:sz w:val="22"/>
          <w:szCs w:val="20"/>
        </w:rPr>
        <w:tab/>
      </w:r>
      <w:r w:rsidRPr="008A7FDC">
        <w:rPr>
          <w:rFonts w:ascii="Calibri Light" w:hAnsi="Calibri Light" w:cs="Calibri"/>
          <w:b/>
          <w:sz w:val="22"/>
          <w:szCs w:val="20"/>
        </w:rPr>
        <w:tab/>
      </w:r>
      <w:r w:rsidRPr="008A7FDC">
        <w:rPr>
          <w:rFonts w:ascii="Calibri Light" w:hAnsi="Calibri Light" w:cs="Calibri"/>
          <w:b/>
          <w:i/>
          <w:sz w:val="22"/>
          <w:szCs w:val="20"/>
        </w:rPr>
        <w:t>Afsluiten</w:t>
      </w:r>
    </w:p>
    <w:p w:rsidR="008A7FDC" w:rsidRPr="008A7FDC" w:rsidRDefault="008A7FDC" w:rsidP="008A7FDC">
      <w:pPr>
        <w:numPr>
          <w:ilvl w:val="0"/>
          <w:numId w:val="37"/>
        </w:numPr>
        <w:rPr>
          <w:rFonts w:ascii="Calibri Light" w:hAnsi="Calibri Light" w:cs="Calibri"/>
          <w:sz w:val="22"/>
          <w:szCs w:val="20"/>
        </w:rPr>
      </w:pPr>
      <w:r w:rsidRPr="008A7FDC">
        <w:rPr>
          <w:rFonts w:ascii="Calibri Light" w:hAnsi="Calibri Light" w:cs="Calibri"/>
          <w:sz w:val="22"/>
          <w:szCs w:val="20"/>
        </w:rPr>
        <w:t>Hoe heeft ieder de bijeenkomst ervaren?</w:t>
      </w:r>
    </w:p>
    <w:p w:rsidR="008A7FDC" w:rsidRPr="008A7FDC" w:rsidRDefault="008A7FDC" w:rsidP="00290193">
      <w:pPr>
        <w:rPr>
          <w:rFonts w:ascii="Calibri Light" w:hAnsi="Calibri Light" w:cstheme="minorHAnsi"/>
          <w:b/>
          <w:sz w:val="22"/>
          <w:szCs w:val="20"/>
        </w:rPr>
      </w:pPr>
      <w:r w:rsidRPr="008A7FDC">
        <w:rPr>
          <w:rFonts w:ascii="Calibri Light" w:hAnsi="Calibri Light" w:cstheme="minorHAnsi"/>
          <w:b/>
          <w:sz w:val="22"/>
          <w:szCs w:val="20"/>
        </w:rPr>
        <w:br w:type="page"/>
      </w:r>
    </w:p>
    <w:p w:rsidR="007E1C8E" w:rsidRDefault="008A7FDC" w:rsidP="00290193">
      <w:pPr>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lastRenderedPageBreak/>
        <w:t xml:space="preserve">Bijlage </w:t>
      </w:r>
      <w:r w:rsidR="00715101">
        <w:rPr>
          <w:rFonts w:ascii="Calibri Light" w:hAnsi="Calibri Light" w:cs="Arial"/>
          <w:b/>
          <w:color w:val="31849B" w:themeColor="accent5" w:themeShade="BF"/>
          <w:spacing w:val="20"/>
          <w:sz w:val="22"/>
          <w:szCs w:val="22"/>
        </w:rPr>
        <w:t>6</w:t>
      </w:r>
      <w:r>
        <w:rPr>
          <w:rFonts w:ascii="Calibri Light" w:hAnsi="Calibri Light" w:cs="Arial"/>
          <w:b/>
          <w:color w:val="31849B" w:themeColor="accent5" w:themeShade="BF"/>
          <w:spacing w:val="20"/>
          <w:sz w:val="22"/>
          <w:szCs w:val="22"/>
        </w:rPr>
        <w:t xml:space="preserve">. </w:t>
      </w:r>
      <w:r w:rsidR="007E1C8E">
        <w:rPr>
          <w:rFonts w:ascii="Calibri Light" w:hAnsi="Calibri Light" w:cs="Arial"/>
          <w:b/>
          <w:color w:val="31849B" w:themeColor="accent5" w:themeShade="BF"/>
          <w:spacing w:val="20"/>
          <w:sz w:val="22"/>
          <w:szCs w:val="22"/>
        </w:rPr>
        <w:t>Rooster inbrenger en notulist</w:t>
      </w:r>
    </w:p>
    <w:p w:rsidR="007E1C8E" w:rsidRDefault="007E1C8E" w:rsidP="00290193">
      <w:pPr>
        <w:rPr>
          <w:rFonts w:ascii="Calibri Light" w:hAnsi="Calibri Light" w:cs="Arial"/>
          <w:b/>
          <w:color w:val="31849B" w:themeColor="accent5" w:themeShade="BF"/>
          <w:spacing w:val="20"/>
          <w:sz w:val="22"/>
          <w:szCs w:val="22"/>
        </w:rPr>
      </w:pPr>
    </w:p>
    <w:tbl>
      <w:tblPr>
        <w:tblStyle w:val="Lichtearcering-accent3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771"/>
        <w:gridCol w:w="3402"/>
        <w:gridCol w:w="4039"/>
      </w:tblGrid>
      <w:tr w:rsidR="007E1C8E" w:rsidRPr="007E1C8E" w:rsidTr="007E1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tcPr>
          <w:p w:rsidR="007E1C8E" w:rsidRPr="008A7FDC" w:rsidRDefault="008A7FDC" w:rsidP="008A7FDC">
            <w:pPr>
              <w:rPr>
                <w:rFonts w:cstheme="minorHAnsi"/>
                <w:color w:val="auto"/>
                <w:sz w:val="20"/>
                <w:szCs w:val="20"/>
              </w:rPr>
            </w:pPr>
            <w:r>
              <w:rPr>
                <w:rFonts w:cstheme="minorHAnsi"/>
                <w:color w:val="auto"/>
                <w:sz w:val="20"/>
                <w:szCs w:val="20"/>
              </w:rPr>
              <w:t>D</w:t>
            </w:r>
            <w:r w:rsidR="007E1C8E" w:rsidRPr="008A7FDC">
              <w:rPr>
                <w:rFonts w:cstheme="minorHAnsi"/>
                <w:color w:val="auto"/>
                <w:sz w:val="20"/>
                <w:szCs w:val="20"/>
              </w:rPr>
              <w:t>atum</w:t>
            </w:r>
          </w:p>
        </w:tc>
        <w:tc>
          <w:tcPr>
            <w:tcW w:w="3402" w:type="dxa"/>
            <w:tcBorders>
              <w:top w:val="none" w:sz="0" w:space="0" w:color="auto"/>
              <w:left w:val="none" w:sz="0" w:space="0" w:color="auto"/>
              <w:bottom w:val="none" w:sz="0" w:space="0" w:color="auto"/>
              <w:right w:val="none" w:sz="0" w:space="0" w:color="auto"/>
            </w:tcBorders>
          </w:tcPr>
          <w:p w:rsidR="007E1C8E" w:rsidRPr="008A7FDC" w:rsidRDefault="007E1C8E" w:rsidP="00A458E3">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7FDC">
              <w:rPr>
                <w:rFonts w:cstheme="minorHAnsi"/>
                <w:color w:val="auto"/>
                <w:sz w:val="20"/>
                <w:szCs w:val="20"/>
              </w:rPr>
              <w:t>Inbrenger</w:t>
            </w:r>
          </w:p>
        </w:tc>
        <w:tc>
          <w:tcPr>
            <w:tcW w:w="4039" w:type="dxa"/>
            <w:tcBorders>
              <w:top w:val="none" w:sz="0" w:space="0" w:color="auto"/>
              <w:left w:val="none" w:sz="0" w:space="0" w:color="auto"/>
              <w:bottom w:val="none" w:sz="0" w:space="0" w:color="auto"/>
              <w:right w:val="none" w:sz="0" w:space="0" w:color="auto"/>
            </w:tcBorders>
          </w:tcPr>
          <w:p w:rsidR="007E1C8E" w:rsidRPr="008A7FDC" w:rsidRDefault="007E1C8E" w:rsidP="00A458E3">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7FDC">
              <w:rPr>
                <w:rFonts w:cstheme="minorHAnsi"/>
                <w:color w:val="auto"/>
                <w:sz w:val="20"/>
                <w:szCs w:val="20"/>
              </w:rPr>
              <w:t>Notulist</w:t>
            </w:r>
          </w:p>
        </w:tc>
      </w:tr>
      <w:tr w:rsidR="007E1C8E" w:rsidRPr="007E1C8E" w:rsidTr="007E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right w:val="none" w:sz="0" w:space="0" w:color="auto"/>
            </w:tcBorders>
          </w:tcPr>
          <w:p w:rsidR="007E1C8E" w:rsidRPr="007E1C8E" w:rsidRDefault="007E1C8E" w:rsidP="00A458E3">
            <w:pPr>
              <w:rPr>
                <w:rFonts w:cstheme="minorHAnsi"/>
                <w:b w:val="0"/>
                <w:color w:val="auto"/>
                <w:sz w:val="20"/>
                <w:szCs w:val="20"/>
              </w:rPr>
            </w:pPr>
            <w:r w:rsidRPr="007E1C8E">
              <w:rPr>
                <w:rFonts w:cstheme="minorHAnsi"/>
                <w:b w:val="0"/>
                <w:color w:val="auto"/>
                <w:sz w:val="20"/>
                <w:szCs w:val="20"/>
              </w:rPr>
              <w:t>10-02-2017</w:t>
            </w: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7E1C8E">
              <w:rPr>
                <w:rFonts w:cstheme="minorHAnsi"/>
                <w:b/>
                <w:color w:val="auto"/>
                <w:sz w:val="20"/>
                <w:szCs w:val="20"/>
              </w:rPr>
              <w:t>1</w:t>
            </w:r>
          </w:p>
        </w:tc>
        <w:tc>
          <w:tcPr>
            <w:tcW w:w="4039"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7E1C8E" w:rsidRPr="007E1C8E" w:rsidTr="007E1C8E">
        <w:tc>
          <w:tcPr>
            <w:cnfStyle w:val="001000000000" w:firstRow="0" w:lastRow="0" w:firstColumn="1" w:lastColumn="0" w:oddVBand="0" w:evenVBand="0" w:oddHBand="0" w:evenHBand="0" w:firstRowFirstColumn="0" w:firstRowLastColumn="0" w:lastRowFirstColumn="0" w:lastRowLastColumn="0"/>
            <w:tcW w:w="1771" w:type="dxa"/>
          </w:tcPr>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7E1C8E">
              <w:rPr>
                <w:rFonts w:cstheme="minorHAnsi"/>
                <w:b/>
                <w:color w:val="auto"/>
                <w:sz w:val="20"/>
                <w:szCs w:val="20"/>
              </w:rPr>
              <w:t>2</w:t>
            </w:r>
          </w:p>
        </w:tc>
        <w:tc>
          <w:tcPr>
            <w:tcW w:w="4039"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7E1C8E" w:rsidRPr="007E1C8E" w:rsidTr="007E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right w:val="none" w:sz="0" w:space="0" w:color="auto"/>
            </w:tcBorders>
          </w:tcPr>
          <w:p w:rsidR="007E1C8E" w:rsidRPr="007E1C8E" w:rsidRDefault="007E1C8E" w:rsidP="00A458E3">
            <w:pPr>
              <w:rPr>
                <w:rFonts w:cstheme="minorHAnsi"/>
                <w:b w:val="0"/>
                <w:color w:val="auto"/>
                <w:sz w:val="20"/>
                <w:szCs w:val="20"/>
              </w:rPr>
            </w:pPr>
            <w:r w:rsidRPr="007E1C8E">
              <w:rPr>
                <w:rFonts w:cstheme="minorHAnsi"/>
                <w:b w:val="0"/>
                <w:color w:val="auto"/>
                <w:sz w:val="20"/>
                <w:szCs w:val="20"/>
              </w:rPr>
              <w:t>10-03-2017</w:t>
            </w: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7E1C8E">
              <w:rPr>
                <w:rFonts w:cstheme="minorHAnsi"/>
                <w:b/>
                <w:color w:val="auto"/>
                <w:sz w:val="20"/>
                <w:szCs w:val="20"/>
              </w:rPr>
              <w:t>3</w:t>
            </w:r>
          </w:p>
        </w:tc>
        <w:tc>
          <w:tcPr>
            <w:tcW w:w="4039"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7E1C8E" w:rsidRPr="007E1C8E" w:rsidTr="007E1C8E">
        <w:tc>
          <w:tcPr>
            <w:cnfStyle w:val="001000000000" w:firstRow="0" w:lastRow="0" w:firstColumn="1" w:lastColumn="0" w:oddVBand="0" w:evenVBand="0" w:oddHBand="0" w:evenHBand="0" w:firstRowFirstColumn="0" w:firstRowLastColumn="0" w:lastRowFirstColumn="0" w:lastRowLastColumn="0"/>
            <w:tcW w:w="1771" w:type="dxa"/>
          </w:tcPr>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7E1C8E">
              <w:rPr>
                <w:rFonts w:cstheme="minorHAnsi"/>
                <w:b/>
                <w:color w:val="auto"/>
                <w:sz w:val="20"/>
                <w:szCs w:val="20"/>
              </w:rPr>
              <w:t>4</w:t>
            </w:r>
          </w:p>
        </w:tc>
        <w:tc>
          <w:tcPr>
            <w:tcW w:w="4039"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7E1C8E" w:rsidRPr="007E1C8E" w:rsidTr="007E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right w:val="none" w:sz="0" w:space="0" w:color="auto"/>
            </w:tcBorders>
          </w:tcPr>
          <w:p w:rsidR="007E1C8E" w:rsidRPr="007E1C8E" w:rsidRDefault="007E1C8E" w:rsidP="00A458E3">
            <w:pPr>
              <w:rPr>
                <w:rFonts w:cstheme="minorHAnsi"/>
                <w:b w:val="0"/>
                <w:color w:val="auto"/>
                <w:sz w:val="20"/>
                <w:szCs w:val="20"/>
              </w:rPr>
            </w:pPr>
            <w:r w:rsidRPr="007E1C8E">
              <w:rPr>
                <w:rFonts w:cstheme="minorHAnsi"/>
                <w:b w:val="0"/>
                <w:color w:val="auto"/>
                <w:sz w:val="20"/>
                <w:szCs w:val="20"/>
              </w:rPr>
              <w:t>07-04-2017</w:t>
            </w: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7E1C8E">
              <w:rPr>
                <w:rFonts w:cstheme="minorHAnsi"/>
                <w:b/>
                <w:color w:val="auto"/>
                <w:sz w:val="20"/>
                <w:szCs w:val="20"/>
              </w:rPr>
              <w:t>5</w:t>
            </w:r>
          </w:p>
        </w:tc>
        <w:tc>
          <w:tcPr>
            <w:tcW w:w="4039"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7E1C8E" w:rsidRPr="007E1C8E" w:rsidTr="007E1C8E">
        <w:tc>
          <w:tcPr>
            <w:cnfStyle w:val="001000000000" w:firstRow="0" w:lastRow="0" w:firstColumn="1" w:lastColumn="0" w:oddVBand="0" w:evenVBand="0" w:oddHBand="0" w:evenHBand="0" w:firstRowFirstColumn="0" w:firstRowLastColumn="0" w:lastRowFirstColumn="0" w:lastRowLastColumn="0"/>
            <w:tcW w:w="1771" w:type="dxa"/>
          </w:tcPr>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7E1C8E">
              <w:rPr>
                <w:rFonts w:cstheme="minorHAnsi"/>
                <w:b/>
                <w:color w:val="auto"/>
                <w:sz w:val="20"/>
                <w:szCs w:val="20"/>
              </w:rPr>
              <w:t>6</w:t>
            </w:r>
          </w:p>
        </w:tc>
        <w:tc>
          <w:tcPr>
            <w:tcW w:w="4039"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7E1C8E" w:rsidRPr="007E1C8E" w:rsidTr="007E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right w:val="none" w:sz="0" w:space="0" w:color="auto"/>
            </w:tcBorders>
          </w:tcPr>
          <w:p w:rsidR="007E1C8E" w:rsidRPr="007E1C8E" w:rsidRDefault="007E1C8E" w:rsidP="00A458E3">
            <w:pPr>
              <w:rPr>
                <w:rFonts w:cstheme="minorHAnsi"/>
                <w:b w:val="0"/>
                <w:color w:val="auto"/>
                <w:sz w:val="20"/>
                <w:szCs w:val="20"/>
              </w:rPr>
            </w:pPr>
            <w:r w:rsidRPr="007E1C8E">
              <w:rPr>
                <w:rFonts w:cstheme="minorHAnsi"/>
                <w:b w:val="0"/>
                <w:color w:val="auto"/>
                <w:sz w:val="20"/>
                <w:szCs w:val="20"/>
              </w:rPr>
              <w:t>12-05-2017</w:t>
            </w: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7E1C8E">
              <w:rPr>
                <w:rFonts w:cstheme="minorHAnsi"/>
                <w:b/>
                <w:color w:val="auto"/>
                <w:sz w:val="20"/>
                <w:szCs w:val="20"/>
              </w:rPr>
              <w:t>7</w:t>
            </w:r>
          </w:p>
        </w:tc>
        <w:tc>
          <w:tcPr>
            <w:tcW w:w="4039"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7E1C8E" w:rsidRPr="007E1C8E" w:rsidTr="007E1C8E">
        <w:tc>
          <w:tcPr>
            <w:cnfStyle w:val="001000000000" w:firstRow="0" w:lastRow="0" w:firstColumn="1" w:lastColumn="0" w:oddVBand="0" w:evenVBand="0" w:oddHBand="0" w:evenHBand="0" w:firstRowFirstColumn="0" w:firstRowLastColumn="0" w:lastRowFirstColumn="0" w:lastRowLastColumn="0"/>
            <w:tcW w:w="1771" w:type="dxa"/>
          </w:tcPr>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7E1C8E">
              <w:rPr>
                <w:rFonts w:cstheme="minorHAnsi"/>
                <w:b/>
                <w:color w:val="auto"/>
                <w:sz w:val="20"/>
                <w:szCs w:val="20"/>
              </w:rPr>
              <w:t>8</w:t>
            </w:r>
          </w:p>
        </w:tc>
        <w:tc>
          <w:tcPr>
            <w:tcW w:w="4039"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7E1C8E" w:rsidRPr="007E1C8E" w:rsidTr="007E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right w:val="none" w:sz="0" w:space="0" w:color="auto"/>
            </w:tcBorders>
          </w:tcPr>
          <w:p w:rsidR="007E1C8E" w:rsidRPr="007E1C8E" w:rsidRDefault="007E1C8E" w:rsidP="00A458E3">
            <w:pPr>
              <w:rPr>
                <w:rFonts w:cstheme="minorHAnsi"/>
                <w:b w:val="0"/>
                <w:color w:val="auto"/>
                <w:sz w:val="20"/>
                <w:szCs w:val="20"/>
              </w:rPr>
            </w:pPr>
            <w:r w:rsidRPr="007E1C8E">
              <w:rPr>
                <w:rFonts w:cstheme="minorHAnsi"/>
                <w:b w:val="0"/>
                <w:color w:val="auto"/>
                <w:sz w:val="20"/>
                <w:szCs w:val="20"/>
              </w:rPr>
              <w:t>09-06-2017 (reserve)</w:t>
            </w: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9</w:t>
            </w:r>
          </w:p>
        </w:tc>
        <w:tc>
          <w:tcPr>
            <w:tcW w:w="4039" w:type="dxa"/>
            <w:tcBorders>
              <w:left w:val="none" w:sz="0" w:space="0" w:color="auto"/>
              <w:right w:val="none" w:sz="0" w:space="0" w:color="auto"/>
            </w:tcBorders>
          </w:tcPr>
          <w:p w:rsidR="007E1C8E" w:rsidRPr="007E1C8E" w:rsidRDefault="007E1C8E" w:rsidP="00A458E3">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7E1C8E" w:rsidRPr="007E1C8E" w:rsidTr="007E1C8E">
        <w:tc>
          <w:tcPr>
            <w:cnfStyle w:val="001000000000" w:firstRow="0" w:lastRow="0" w:firstColumn="1" w:lastColumn="0" w:oddVBand="0" w:evenVBand="0" w:oddHBand="0" w:evenHBand="0" w:firstRowFirstColumn="0" w:firstRowLastColumn="0" w:lastRowFirstColumn="0" w:lastRowLastColumn="0"/>
            <w:tcW w:w="1771" w:type="dxa"/>
          </w:tcPr>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p w:rsidR="007E1C8E" w:rsidRPr="007E1C8E" w:rsidRDefault="007E1C8E" w:rsidP="00A458E3">
            <w:pPr>
              <w:rPr>
                <w:rFonts w:cstheme="minorHAnsi"/>
                <w:b w:val="0"/>
                <w:color w:val="auto"/>
                <w:sz w:val="20"/>
                <w:szCs w:val="20"/>
              </w:rPr>
            </w:pPr>
          </w:p>
        </w:tc>
        <w:tc>
          <w:tcPr>
            <w:tcW w:w="3402"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10</w:t>
            </w:r>
          </w:p>
        </w:tc>
        <w:tc>
          <w:tcPr>
            <w:tcW w:w="4039" w:type="dxa"/>
          </w:tcPr>
          <w:p w:rsidR="007E1C8E" w:rsidRPr="007E1C8E" w:rsidRDefault="007E1C8E" w:rsidP="00A458E3">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bl>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8A7FDC" w:rsidRDefault="008A7FDC"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7E1C8E" w:rsidRDefault="007E1C8E"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lastRenderedPageBreak/>
        <w:t xml:space="preserve">Bijlage </w:t>
      </w:r>
      <w:r w:rsidR="00715101">
        <w:rPr>
          <w:rFonts w:ascii="Calibri Light" w:hAnsi="Calibri Light" w:cs="Arial"/>
          <w:b/>
          <w:color w:val="31849B" w:themeColor="accent5" w:themeShade="BF"/>
          <w:spacing w:val="20"/>
          <w:sz w:val="22"/>
          <w:szCs w:val="22"/>
        </w:rPr>
        <w:t>7</w:t>
      </w:r>
      <w:r>
        <w:rPr>
          <w:rFonts w:ascii="Calibri Light" w:hAnsi="Calibri Light" w:cs="Arial"/>
          <w:b/>
          <w:color w:val="31849B" w:themeColor="accent5" w:themeShade="BF"/>
          <w:spacing w:val="20"/>
          <w:sz w:val="22"/>
          <w:szCs w:val="22"/>
        </w:rPr>
        <w:t>. Persoonlijk leerplan supervisor in opleiding</w:t>
      </w:r>
    </w:p>
    <w:p w:rsidR="00F3302A" w:rsidRDefault="00F3302A" w:rsidP="00290193">
      <w:pPr>
        <w:rPr>
          <w:rFonts w:ascii="Calibri Light" w:hAnsi="Calibri Light" w:cs="Arial"/>
          <w:b/>
          <w:color w:val="31849B" w:themeColor="accent5" w:themeShade="BF"/>
          <w:spacing w:val="20"/>
          <w:sz w:val="22"/>
          <w:szCs w:val="22"/>
        </w:rPr>
      </w:pPr>
    </w:p>
    <w:tbl>
      <w:tblPr>
        <w:tblStyle w:val="Lichtearcering-accent3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211"/>
        <w:gridCol w:w="4001"/>
      </w:tblGrid>
      <w:tr w:rsidR="00F3302A" w:rsidRPr="00F3302A" w:rsidTr="00F33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right w:val="none" w:sz="0" w:space="0" w:color="auto"/>
            </w:tcBorders>
          </w:tcPr>
          <w:p w:rsidR="00F3302A" w:rsidRPr="00F3302A" w:rsidRDefault="00F3302A" w:rsidP="00F3302A">
            <w:pPr>
              <w:spacing w:after="200" w:line="276" w:lineRule="auto"/>
              <w:contextualSpacing/>
              <w:rPr>
                <w:rFonts w:cstheme="minorHAnsi"/>
                <w:color w:val="auto"/>
                <w:sz w:val="36"/>
                <w:szCs w:val="36"/>
              </w:rPr>
            </w:pPr>
            <w:r w:rsidRPr="00F3302A">
              <w:rPr>
                <w:rFonts w:cstheme="minorHAnsi"/>
                <w:color w:val="auto"/>
                <w:sz w:val="36"/>
                <w:szCs w:val="36"/>
              </w:rPr>
              <w:t>Producten</w:t>
            </w:r>
          </w:p>
          <w:p w:rsidR="00F3302A" w:rsidRPr="00F3302A" w:rsidRDefault="00F3302A" w:rsidP="00A458E3">
            <w:pPr>
              <w:spacing w:after="200" w:line="276" w:lineRule="auto"/>
              <w:ind w:left="720"/>
              <w:contextualSpacing/>
              <w:rPr>
                <w:rFonts w:cstheme="minorHAnsi"/>
                <w:color w:val="auto"/>
                <w:sz w:val="20"/>
                <w:szCs w:val="20"/>
              </w:rPr>
            </w:pPr>
          </w:p>
        </w:tc>
        <w:tc>
          <w:tcPr>
            <w:tcW w:w="4001" w:type="dxa"/>
            <w:tcBorders>
              <w:top w:val="none" w:sz="0" w:space="0" w:color="auto"/>
              <w:left w:val="none" w:sz="0" w:space="0" w:color="auto"/>
              <w:bottom w:val="none" w:sz="0" w:space="0" w:color="auto"/>
              <w:right w:val="none" w:sz="0" w:space="0" w:color="auto"/>
            </w:tcBorders>
          </w:tcPr>
          <w:p w:rsidR="00F3302A" w:rsidRPr="00F3302A" w:rsidRDefault="00F3302A" w:rsidP="00A458E3">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F3302A">
              <w:rPr>
                <w:rFonts w:cstheme="minorHAnsi"/>
                <w:color w:val="auto"/>
                <w:sz w:val="20"/>
                <w:szCs w:val="20"/>
              </w:rPr>
              <w:t>Reflecties op plan van aanpak en bijsturing</w:t>
            </w: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F3302A" w:rsidRPr="00F3302A" w:rsidRDefault="00F3302A" w:rsidP="00F3302A">
            <w:pPr>
              <w:spacing w:after="200" w:line="276" w:lineRule="auto"/>
              <w:contextualSpacing/>
              <w:rPr>
                <w:rFonts w:cstheme="minorHAnsi"/>
                <w:b w:val="0"/>
                <w:color w:val="auto"/>
                <w:sz w:val="20"/>
                <w:szCs w:val="20"/>
              </w:rPr>
            </w:pPr>
            <w:r w:rsidRPr="00F3302A">
              <w:rPr>
                <w:rFonts w:cstheme="minorHAnsi"/>
                <w:b w:val="0"/>
                <w:color w:val="auto"/>
                <w:sz w:val="20"/>
                <w:szCs w:val="20"/>
              </w:rPr>
              <w:t>Aantal casussen, aard van de casussen</w:t>
            </w:r>
          </w:p>
          <w:p w:rsidR="00F3302A" w:rsidRPr="00F3302A" w:rsidRDefault="00F3302A" w:rsidP="00A458E3">
            <w:pPr>
              <w:spacing w:after="200" w:line="276" w:lineRule="auto"/>
              <w:ind w:left="720"/>
              <w:contextualSpacing/>
              <w:rPr>
                <w:rFonts w:cstheme="minorHAnsi"/>
                <w:b w:val="0"/>
                <w:color w:val="auto"/>
                <w:sz w:val="20"/>
                <w:szCs w:val="20"/>
              </w:rPr>
            </w:pPr>
          </w:p>
        </w:tc>
        <w:tc>
          <w:tcPr>
            <w:tcW w:w="4001"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211" w:type="dxa"/>
          </w:tcPr>
          <w:p w:rsidR="00F3302A" w:rsidRPr="00F3302A" w:rsidRDefault="00F3302A" w:rsidP="00F3302A">
            <w:pPr>
              <w:spacing w:after="200" w:line="276" w:lineRule="auto"/>
              <w:contextualSpacing/>
              <w:rPr>
                <w:rFonts w:cstheme="minorHAnsi"/>
                <w:b w:val="0"/>
                <w:color w:val="auto"/>
                <w:sz w:val="20"/>
                <w:szCs w:val="20"/>
              </w:rPr>
            </w:pPr>
            <w:r w:rsidRPr="00F3302A">
              <w:rPr>
                <w:rFonts w:cstheme="minorHAnsi"/>
                <w:b w:val="0"/>
                <w:color w:val="auto"/>
                <w:sz w:val="20"/>
                <w:szCs w:val="20"/>
              </w:rPr>
              <w:t>Organisatie van de supervisie (hoeveelheid en aard van de contacten)</w:t>
            </w:r>
          </w:p>
          <w:p w:rsidR="00F3302A" w:rsidRPr="00F3302A" w:rsidRDefault="00F3302A" w:rsidP="00A458E3">
            <w:pPr>
              <w:spacing w:after="200" w:line="276" w:lineRule="auto"/>
              <w:ind w:left="720"/>
              <w:contextualSpacing/>
              <w:rPr>
                <w:rFonts w:cstheme="minorHAnsi"/>
                <w:b w:val="0"/>
                <w:color w:val="auto"/>
                <w:sz w:val="20"/>
                <w:szCs w:val="20"/>
              </w:rPr>
            </w:pPr>
          </w:p>
        </w:tc>
        <w:tc>
          <w:tcPr>
            <w:tcW w:w="4001"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F3302A" w:rsidRPr="00F3302A" w:rsidRDefault="00F3302A" w:rsidP="00F3302A">
            <w:pPr>
              <w:spacing w:after="200" w:line="276" w:lineRule="auto"/>
              <w:contextualSpacing/>
              <w:rPr>
                <w:rFonts w:cstheme="minorHAnsi"/>
                <w:b w:val="0"/>
                <w:color w:val="auto"/>
                <w:sz w:val="20"/>
                <w:szCs w:val="20"/>
              </w:rPr>
            </w:pPr>
            <w:r w:rsidRPr="00F3302A">
              <w:rPr>
                <w:rFonts w:cstheme="minorHAnsi"/>
                <w:b w:val="0"/>
                <w:color w:val="auto"/>
                <w:sz w:val="20"/>
                <w:szCs w:val="20"/>
              </w:rPr>
              <w:t>Leerplan van de su</w:t>
            </w:r>
            <w:r>
              <w:rPr>
                <w:rFonts w:cstheme="minorHAnsi"/>
                <w:b w:val="0"/>
                <w:color w:val="auto"/>
                <w:sz w:val="20"/>
                <w:szCs w:val="20"/>
              </w:rPr>
              <w:t>pervisant, doelen en argumenten.</w:t>
            </w:r>
          </w:p>
          <w:p w:rsidR="00F3302A" w:rsidRPr="00F3302A" w:rsidRDefault="00F3302A" w:rsidP="00A458E3">
            <w:pPr>
              <w:spacing w:after="200" w:line="276" w:lineRule="auto"/>
              <w:ind w:left="720"/>
              <w:contextualSpacing/>
              <w:rPr>
                <w:rFonts w:cstheme="minorHAnsi"/>
                <w:b w:val="0"/>
                <w:color w:val="auto"/>
                <w:sz w:val="20"/>
                <w:szCs w:val="20"/>
              </w:rPr>
            </w:pPr>
          </w:p>
        </w:tc>
        <w:tc>
          <w:tcPr>
            <w:tcW w:w="4001"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211" w:type="dxa"/>
          </w:tcPr>
          <w:p w:rsidR="00F3302A" w:rsidRPr="00F3302A" w:rsidRDefault="00F3302A" w:rsidP="00F3302A">
            <w:pPr>
              <w:spacing w:after="200" w:line="276" w:lineRule="auto"/>
              <w:contextualSpacing/>
              <w:rPr>
                <w:rFonts w:cstheme="minorHAnsi"/>
                <w:b w:val="0"/>
                <w:color w:val="auto"/>
                <w:sz w:val="20"/>
                <w:szCs w:val="20"/>
              </w:rPr>
            </w:pPr>
            <w:r w:rsidRPr="00F3302A">
              <w:rPr>
                <w:rFonts w:cstheme="minorHAnsi"/>
                <w:b w:val="0"/>
                <w:color w:val="auto"/>
                <w:sz w:val="20"/>
                <w:szCs w:val="20"/>
              </w:rPr>
              <w:t xml:space="preserve">Items voor beoordeling supervisant </w:t>
            </w:r>
          </w:p>
          <w:p w:rsidR="00F3302A" w:rsidRPr="00F3302A" w:rsidRDefault="00F3302A" w:rsidP="00A458E3">
            <w:pPr>
              <w:spacing w:after="200" w:line="276" w:lineRule="auto"/>
              <w:ind w:left="720"/>
              <w:contextualSpacing/>
              <w:rPr>
                <w:rFonts w:cstheme="minorHAnsi"/>
                <w:b w:val="0"/>
                <w:color w:val="auto"/>
                <w:sz w:val="20"/>
                <w:szCs w:val="20"/>
              </w:rPr>
            </w:pPr>
          </w:p>
        </w:tc>
        <w:tc>
          <w:tcPr>
            <w:tcW w:w="4001"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F3302A" w:rsidRPr="00F3302A" w:rsidRDefault="00F3302A" w:rsidP="00F3302A">
            <w:pPr>
              <w:spacing w:after="200" w:line="276" w:lineRule="auto"/>
              <w:contextualSpacing/>
              <w:rPr>
                <w:rFonts w:cstheme="minorHAnsi"/>
                <w:color w:val="auto"/>
                <w:sz w:val="36"/>
                <w:szCs w:val="36"/>
              </w:rPr>
            </w:pPr>
            <w:r w:rsidRPr="00F3302A">
              <w:rPr>
                <w:rFonts w:cstheme="minorHAnsi"/>
                <w:color w:val="auto"/>
                <w:sz w:val="36"/>
                <w:szCs w:val="36"/>
              </w:rPr>
              <w:t>Proces</w:t>
            </w:r>
          </w:p>
          <w:p w:rsidR="00F3302A" w:rsidRPr="00F3302A" w:rsidRDefault="00F3302A" w:rsidP="00A458E3">
            <w:pPr>
              <w:spacing w:after="200" w:line="276" w:lineRule="auto"/>
              <w:ind w:left="720"/>
              <w:contextualSpacing/>
              <w:rPr>
                <w:rFonts w:cstheme="minorHAnsi"/>
                <w:color w:val="auto"/>
                <w:sz w:val="20"/>
                <w:szCs w:val="20"/>
              </w:rPr>
            </w:pPr>
          </w:p>
        </w:tc>
        <w:tc>
          <w:tcPr>
            <w:tcW w:w="4001"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211" w:type="dxa"/>
          </w:tcPr>
          <w:p w:rsidR="00F3302A" w:rsidRPr="00F3302A" w:rsidRDefault="00F3302A" w:rsidP="00F3302A">
            <w:pPr>
              <w:spacing w:after="200" w:line="276" w:lineRule="auto"/>
              <w:contextualSpacing/>
              <w:rPr>
                <w:rFonts w:cstheme="minorHAnsi"/>
                <w:b w:val="0"/>
                <w:color w:val="auto"/>
                <w:sz w:val="20"/>
                <w:szCs w:val="20"/>
              </w:rPr>
            </w:pPr>
            <w:r w:rsidRPr="00F3302A">
              <w:rPr>
                <w:rFonts w:cstheme="minorHAnsi"/>
                <w:b w:val="0"/>
                <w:color w:val="auto"/>
                <w:sz w:val="20"/>
                <w:szCs w:val="20"/>
              </w:rPr>
              <w:t>Overzicht algemene persoonlijke leerdoelen spervisor i.o.</w:t>
            </w:r>
          </w:p>
          <w:p w:rsidR="00F3302A" w:rsidRPr="00F3302A" w:rsidRDefault="00F3302A" w:rsidP="00F3302A">
            <w:pPr>
              <w:pStyle w:val="Lijstalinea"/>
              <w:numPr>
                <w:ilvl w:val="0"/>
                <w:numId w:val="36"/>
              </w:numPr>
              <w:spacing w:after="200" w:line="276" w:lineRule="auto"/>
              <w:rPr>
                <w:rFonts w:cstheme="minorHAnsi"/>
                <w:b w:val="0"/>
                <w:color w:val="auto"/>
                <w:sz w:val="20"/>
                <w:szCs w:val="20"/>
              </w:rPr>
            </w:pPr>
            <w:r w:rsidRPr="00F3302A">
              <w:rPr>
                <w:rFonts w:cstheme="minorHAnsi"/>
                <w:b w:val="0"/>
                <w:color w:val="auto"/>
                <w:sz w:val="20"/>
                <w:szCs w:val="20"/>
              </w:rPr>
              <w:t>Kennis/Inzicht</w:t>
            </w:r>
          </w:p>
          <w:p w:rsidR="00F3302A" w:rsidRPr="00F3302A" w:rsidRDefault="00F3302A" w:rsidP="00F3302A">
            <w:pPr>
              <w:pStyle w:val="Lijstalinea"/>
              <w:numPr>
                <w:ilvl w:val="0"/>
                <w:numId w:val="36"/>
              </w:numPr>
              <w:spacing w:after="200" w:line="276" w:lineRule="auto"/>
              <w:rPr>
                <w:rFonts w:cstheme="minorHAnsi"/>
                <w:b w:val="0"/>
                <w:color w:val="auto"/>
                <w:sz w:val="20"/>
                <w:szCs w:val="20"/>
              </w:rPr>
            </w:pPr>
            <w:r w:rsidRPr="00F3302A">
              <w:rPr>
                <w:rFonts w:cstheme="minorHAnsi"/>
                <w:b w:val="0"/>
                <w:color w:val="auto"/>
                <w:sz w:val="20"/>
                <w:szCs w:val="20"/>
              </w:rPr>
              <w:t>Vaardigheden</w:t>
            </w:r>
          </w:p>
          <w:p w:rsidR="00F3302A" w:rsidRPr="00F3302A" w:rsidRDefault="00F3302A" w:rsidP="00F3302A">
            <w:pPr>
              <w:pStyle w:val="Lijstalinea"/>
              <w:numPr>
                <w:ilvl w:val="0"/>
                <w:numId w:val="36"/>
              </w:numPr>
              <w:spacing w:after="200" w:line="276" w:lineRule="auto"/>
              <w:rPr>
                <w:rFonts w:cstheme="minorHAnsi"/>
                <w:b w:val="0"/>
                <w:color w:val="auto"/>
                <w:sz w:val="20"/>
                <w:szCs w:val="20"/>
              </w:rPr>
            </w:pPr>
            <w:r w:rsidRPr="00F3302A">
              <w:rPr>
                <w:rFonts w:cstheme="minorHAnsi"/>
                <w:b w:val="0"/>
                <w:color w:val="auto"/>
                <w:sz w:val="20"/>
                <w:szCs w:val="20"/>
              </w:rPr>
              <w:t>Professionele attitude</w:t>
            </w:r>
          </w:p>
          <w:p w:rsidR="00F3302A" w:rsidRPr="00F3302A" w:rsidRDefault="00F3302A" w:rsidP="00F3302A">
            <w:pPr>
              <w:pStyle w:val="Lijstalinea"/>
              <w:numPr>
                <w:ilvl w:val="0"/>
                <w:numId w:val="36"/>
              </w:numPr>
              <w:spacing w:after="200" w:line="276" w:lineRule="auto"/>
              <w:rPr>
                <w:rFonts w:cstheme="minorHAnsi"/>
                <w:b w:val="0"/>
                <w:color w:val="auto"/>
                <w:sz w:val="20"/>
                <w:szCs w:val="20"/>
              </w:rPr>
            </w:pPr>
            <w:r w:rsidRPr="00F3302A">
              <w:rPr>
                <w:rFonts w:cstheme="minorHAnsi"/>
                <w:b w:val="0"/>
                <w:color w:val="auto"/>
                <w:sz w:val="20"/>
                <w:szCs w:val="20"/>
              </w:rPr>
              <w:t>Persoonlijke ontwikkeling</w:t>
            </w:r>
          </w:p>
        </w:tc>
        <w:tc>
          <w:tcPr>
            <w:tcW w:w="4001"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F3302A" w:rsidRPr="00F3302A" w:rsidRDefault="00F3302A" w:rsidP="00F3302A">
            <w:pPr>
              <w:spacing w:after="200" w:line="276" w:lineRule="auto"/>
              <w:contextualSpacing/>
              <w:rPr>
                <w:rFonts w:cstheme="minorHAnsi"/>
                <w:b w:val="0"/>
                <w:color w:val="auto"/>
                <w:sz w:val="20"/>
                <w:szCs w:val="20"/>
              </w:rPr>
            </w:pPr>
            <w:r w:rsidRPr="00F3302A">
              <w:rPr>
                <w:rFonts w:cstheme="minorHAnsi"/>
                <w:b w:val="0"/>
                <w:color w:val="auto"/>
                <w:sz w:val="20"/>
                <w:szCs w:val="20"/>
              </w:rPr>
              <w:t>Leerdoelen op het gebied van werkbegeleiding, het  overbrengen van  kennis,  inzicht, gespreks- en schrijfvaardigheden</w:t>
            </w:r>
          </w:p>
          <w:p w:rsidR="00F3302A" w:rsidRPr="00F3302A" w:rsidRDefault="00F3302A" w:rsidP="00A458E3">
            <w:pPr>
              <w:spacing w:after="200" w:line="276" w:lineRule="auto"/>
              <w:ind w:left="720"/>
              <w:contextualSpacing/>
              <w:rPr>
                <w:rFonts w:cstheme="minorHAnsi"/>
                <w:b w:val="0"/>
                <w:color w:val="auto"/>
                <w:sz w:val="20"/>
                <w:szCs w:val="20"/>
              </w:rPr>
            </w:pPr>
          </w:p>
        </w:tc>
        <w:tc>
          <w:tcPr>
            <w:tcW w:w="4001"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211" w:type="dxa"/>
          </w:tcPr>
          <w:p w:rsidR="00F3302A" w:rsidRPr="00F3302A" w:rsidRDefault="00F3302A" w:rsidP="00F3302A">
            <w:pPr>
              <w:spacing w:after="200" w:line="276" w:lineRule="auto"/>
              <w:contextualSpacing/>
              <w:rPr>
                <w:rFonts w:cstheme="minorHAnsi"/>
                <w:b w:val="0"/>
                <w:color w:val="auto"/>
                <w:sz w:val="20"/>
                <w:szCs w:val="20"/>
              </w:rPr>
            </w:pPr>
            <w:r w:rsidRPr="00F3302A">
              <w:rPr>
                <w:rFonts w:cstheme="minorHAnsi"/>
                <w:b w:val="0"/>
                <w:color w:val="auto"/>
                <w:sz w:val="20"/>
                <w:szCs w:val="20"/>
              </w:rPr>
              <w:t xml:space="preserve">Leerdoelen op het gebied van supervisie, </w:t>
            </w:r>
            <w:r>
              <w:rPr>
                <w:rFonts w:cstheme="minorHAnsi"/>
                <w:b w:val="0"/>
                <w:color w:val="auto"/>
                <w:sz w:val="20"/>
                <w:szCs w:val="20"/>
              </w:rPr>
              <w:t>m</w:t>
            </w:r>
            <w:r w:rsidRPr="00F3302A">
              <w:rPr>
                <w:rFonts w:cstheme="minorHAnsi"/>
                <w:b w:val="0"/>
                <w:color w:val="auto"/>
                <w:sz w:val="20"/>
                <w:szCs w:val="20"/>
              </w:rPr>
              <w:t xml:space="preserve">ethodische aanpak, inzet technieken en </w:t>
            </w:r>
            <w:r>
              <w:rPr>
                <w:rFonts w:cstheme="minorHAnsi"/>
                <w:b w:val="0"/>
                <w:color w:val="auto"/>
                <w:sz w:val="20"/>
                <w:szCs w:val="20"/>
              </w:rPr>
              <w:t>s</w:t>
            </w:r>
            <w:r w:rsidRPr="00F3302A">
              <w:rPr>
                <w:rFonts w:cstheme="minorHAnsi"/>
                <w:b w:val="0"/>
                <w:color w:val="auto"/>
                <w:sz w:val="20"/>
                <w:szCs w:val="20"/>
              </w:rPr>
              <w:t>upervisievaardigheden.</w:t>
            </w:r>
          </w:p>
          <w:p w:rsidR="00F3302A" w:rsidRPr="00F3302A" w:rsidRDefault="00F3302A" w:rsidP="00A458E3">
            <w:pPr>
              <w:spacing w:after="200" w:line="276" w:lineRule="auto"/>
              <w:ind w:left="360"/>
              <w:contextualSpacing/>
              <w:rPr>
                <w:rFonts w:cstheme="minorHAnsi"/>
                <w:b w:val="0"/>
                <w:color w:val="auto"/>
                <w:sz w:val="20"/>
                <w:szCs w:val="20"/>
              </w:rPr>
            </w:pPr>
          </w:p>
        </w:tc>
        <w:tc>
          <w:tcPr>
            <w:tcW w:w="4001"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F3302A" w:rsidRPr="00F3302A" w:rsidRDefault="00F3302A" w:rsidP="00F3302A">
            <w:pPr>
              <w:spacing w:after="200" w:line="276" w:lineRule="auto"/>
              <w:contextualSpacing/>
              <w:rPr>
                <w:rFonts w:cstheme="minorHAnsi"/>
                <w:b w:val="0"/>
                <w:color w:val="auto"/>
                <w:sz w:val="20"/>
                <w:szCs w:val="20"/>
              </w:rPr>
            </w:pPr>
            <w:r w:rsidRPr="00F3302A">
              <w:rPr>
                <w:rFonts w:cstheme="minorHAnsi"/>
                <w:b w:val="0"/>
                <w:color w:val="auto"/>
                <w:sz w:val="20"/>
                <w:szCs w:val="20"/>
              </w:rPr>
              <w:t>Leerdoelen op het gebied van Intervisie</w:t>
            </w:r>
            <w:r>
              <w:rPr>
                <w:rFonts w:cstheme="minorHAnsi"/>
                <w:b w:val="0"/>
                <w:color w:val="auto"/>
                <w:sz w:val="20"/>
                <w:szCs w:val="20"/>
              </w:rPr>
              <w:t>, t</w:t>
            </w:r>
            <w:r w:rsidRPr="00F3302A">
              <w:rPr>
                <w:rFonts w:cstheme="minorHAnsi"/>
                <w:b w:val="0"/>
                <w:color w:val="auto"/>
                <w:sz w:val="20"/>
                <w:szCs w:val="20"/>
              </w:rPr>
              <w:t>hema’s en leervragen</w:t>
            </w:r>
          </w:p>
          <w:p w:rsidR="00F3302A" w:rsidRPr="00F3302A" w:rsidRDefault="00F3302A" w:rsidP="00A458E3">
            <w:pPr>
              <w:spacing w:after="200" w:line="276" w:lineRule="auto"/>
              <w:ind w:left="720"/>
              <w:contextualSpacing/>
              <w:rPr>
                <w:rFonts w:cstheme="minorHAnsi"/>
                <w:b w:val="0"/>
                <w:color w:val="auto"/>
                <w:sz w:val="20"/>
                <w:szCs w:val="20"/>
              </w:rPr>
            </w:pPr>
          </w:p>
        </w:tc>
        <w:tc>
          <w:tcPr>
            <w:tcW w:w="4001"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bl>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012FEE" w:rsidP="00290193">
      <w:pPr>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lastRenderedPageBreak/>
        <w:t xml:space="preserve">Bijlage </w:t>
      </w:r>
      <w:r w:rsidR="00715101">
        <w:rPr>
          <w:rFonts w:ascii="Calibri Light" w:hAnsi="Calibri Light" w:cs="Arial"/>
          <w:b/>
          <w:color w:val="31849B" w:themeColor="accent5" w:themeShade="BF"/>
          <w:spacing w:val="20"/>
          <w:sz w:val="22"/>
          <w:szCs w:val="22"/>
        </w:rPr>
        <w:t>8</w:t>
      </w:r>
      <w:r w:rsidR="00F3302A">
        <w:rPr>
          <w:rFonts w:ascii="Calibri Light" w:hAnsi="Calibri Light" w:cs="Arial"/>
          <w:b/>
          <w:color w:val="31849B" w:themeColor="accent5" w:themeShade="BF"/>
          <w:spacing w:val="20"/>
          <w:sz w:val="22"/>
          <w:szCs w:val="22"/>
        </w:rPr>
        <w:t>. Leerplan supervisant</w:t>
      </w:r>
    </w:p>
    <w:p w:rsidR="00F3302A" w:rsidRDefault="00F3302A" w:rsidP="00290193">
      <w:pPr>
        <w:rPr>
          <w:rFonts w:ascii="Calibri Light" w:hAnsi="Calibri Light" w:cs="Arial"/>
          <w:b/>
          <w:color w:val="31849B" w:themeColor="accent5" w:themeShade="BF"/>
          <w:spacing w:val="20"/>
          <w:sz w:val="22"/>
          <w:szCs w:val="22"/>
        </w:rPr>
      </w:pPr>
    </w:p>
    <w:tbl>
      <w:tblPr>
        <w:tblStyle w:val="Lichtearcering-accent31"/>
        <w:tblW w:w="949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637"/>
        <w:gridCol w:w="3859"/>
      </w:tblGrid>
      <w:tr w:rsidR="00F3302A" w:rsidRPr="00F3302A" w:rsidTr="00F33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tcPr>
          <w:p w:rsidR="00F3302A" w:rsidRPr="00F3302A" w:rsidRDefault="00F3302A" w:rsidP="00F3302A">
            <w:pPr>
              <w:spacing w:after="200" w:line="276" w:lineRule="auto"/>
              <w:contextualSpacing/>
              <w:rPr>
                <w:rFonts w:cstheme="minorHAnsi"/>
                <w:color w:val="auto"/>
                <w:sz w:val="22"/>
                <w:szCs w:val="22"/>
              </w:rPr>
            </w:pPr>
            <w:r w:rsidRPr="00F3302A">
              <w:rPr>
                <w:rFonts w:cstheme="minorHAnsi"/>
                <w:color w:val="auto"/>
                <w:sz w:val="22"/>
                <w:szCs w:val="22"/>
              </w:rPr>
              <w:t>Overzicht algemene persoonlijke leerdoelen supervisant</w:t>
            </w:r>
          </w:p>
          <w:p w:rsidR="00F3302A" w:rsidRPr="00F3302A" w:rsidRDefault="00F3302A" w:rsidP="00F3302A">
            <w:pPr>
              <w:pStyle w:val="Lijstalinea"/>
              <w:numPr>
                <w:ilvl w:val="0"/>
                <w:numId w:val="36"/>
              </w:numPr>
              <w:spacing w:after="200" w:line="276" w:lineRule="auto"/>
              <w:rPr>
                <w:rFonts w:cstheme="minorHAnsi"/>
                <w:b w:val="0"/>
                <w:color w:val="auto"/>
                <w:sz w:val="22"/>
                <w:szCs w:val="22"/>
              </w:rPr>
            </w:pPr>
            <w:r w:rsidRPr="00F3302A">
              <w:rPr>
                <w:rFonts w:cstheme="minorHAnsi"/>
                <w:b w:val="0"/>
                <w:color w:val="auto"/>
                <w:sz w:val="22"/>
                <w:szCs w:val="22"/>
              </w:rPr>
              <w:t>Kennis/Inzicht</w:t>
            </w:r>
          </w:p>
          <w:p w:rsidR="00F3302A" w:rsidRPr="00F3302A" w:rsidRDefault="00F3302A" w:rsidP="00F3302A">
            <w:pPr>
              <w:pStyle w:val="Lijstalinea"/>
              <w:numPr>
                <w:ilvl w:val="0"/>
                <w:numId w:val="36"/>
              </w:numPr>
              <w:spacing w:after="200" w:line="276" w:lineRule="auto"/>
              <w:rPr>
                <w:rFonts w:cstheme="minorHAnsi"/>
                <w:b w:val="0"/>
                <w:color w:val="auto"/>
                <w:sz w:val="22"/>
                <w:szCs w:val="22"/>
              </w:rPr>
            </w:pPr>
            <w:r w:rsidRPr="00F3302A">
              <w:rPr>
                <w:rFonts w:cstheme="minorHAnsi"/>
                <w:b w:val="0"/>
                <w:color w:val="auto"/>
                <w:sz w:val="22"/>
                <w:szCs w:val="22"/>
              </w:rPr>
              <w:t>Vaardigheden</w:t>
            </w:r>
          </w:p>
          <w:p w:rsidR="00F3302A" w:rsidRPr="00F3302A" w:rsidRDefault="00F3302A" w:rsidP="00F3302A">
            <w:pPr>
              <w:pStyle w:val="Lijstalinea"/>
              <w:numPr>
                <w:ilvl w:val="0"/>
                <w:numId w:val="36"/>
              </w:numPr>
              <w:spacing w:after="200" w:line="276" w:lineRule="auto"/>
              <w:rPr>
                <w:rFonts w:cstheme="minorHAnsi"/>
                <w:b w:val="0"/>
                <w:color w:val="auto"/>
                <w:sz w:val="22"/>
                <w:szCs w:val="22"/>
              </w:rPr>
            </w:pPr>
            <w:r w:rsidRPr="00F3302A">
              <w:rPr>
                <w:rFonts w:cstheme="minorHAnsi"/>
                <w:b w:val="0"/>
                <w:color w:val="auto"/>
                <w:sz w:val="22"/>
                <w:szCs w:val="22"/>
              </w:rPr>
              <w:t>Professionele attitude</w:t>
            </w:r>
          </w:p>
          <w:p w:rsidR="00F3302A" w:rsidRPr="00F3302A" w:rsidRDefault="00F3302A" w:rsidP="00F3302A">
            <w:pPr>
              <w:pStyle w:val="Lijstalinea"/>
              <w:numPr>
                <w:ilvl w:val="0"/>
                <w:numId w:val="36"/>
              </w:numPr>
              <w:spacing w:after="200" w:line="276" w:lineRule="auto"/>
              <w:rPr>
                <w:rFonts w:cstheme="minorHAnsi"/>
                <w:b w:val="0"/>
                <w:color w:val="auto"/>
                <w:sz w:val="22"/>
                <w:szCs w:val="22"/>
              </w:rPr>
            </w:pPr>
            <w:r w:rsidRPr="00F3302A">
              <w:rPr>
                <w:rFonts w:cstheme="minorHAnsi"/>
                <w:b w:val="0"/>
                <w:color w:val="auto"/>
                <w:sz w:val="22"/>
                <w:szCs w:val="22"/>
              </w:rPr>
              <w:t>Persoonlijke ontwikkeling</w:t>
            </w:r>
          </w:p>
          <w:p w:rsidR="00F3302A" w:rsidRPr="00F3302A" w:rsidRDefault="00F3302A" w:rsidP="00A458E3">
            <w:pPr>
              <w:spacing w:after="200" w:line="276" w:lineRule="auto"/>
              <w:ind w:left="720"/>
              <w:contextualSpacing/>
              <w:rPr>
                <w:rFonts w:cstheme="minorHAnsi"/>
                <w:color w:val="auto"/>
                <w:sz w:val="22"/>
                <w:szCs w:val="22"/>
              </w:rPr>
            </w:pPr>
          </w:p>
        </w:tc>
        <w:tc>
          <w:tcPr>
            <w:tcW w:w="3859" w:type="dxa"/>
            <w:tcBorders>
              <w:top w:val="none" w:sz="0" w:space="0" w:color="auto"/>
              <w:left w:val="none" w:sz="0" w:space="0" w:color="auto"/>
              <w:bottom w:val="none" w:sz="0" w:space="0" w:color="auto"/>
              <w:right w:val="none" w:sz="0" w:space="0" w:color="auto"/>
            </w:tcBorders>
          </w:tcPr>
          <w:p w:rsidR="00F3302A" w:rsidRPr="00F3302A" w:rsidRDefault="00F3302A" w:rsidP="00A458E3">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F3302A">
              <w:rPr>
                <w:rFonts w:cstheme="minorHAnsi"/>
                <w:color w:val="auto"/>
                <w:sz w:val="22"/>
                <w:szCs w:val="22"/>
              </w:rPr>
              <w:t>Omschrijving resultaat</w:t>
            </w: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rPr>
                <w:rFonts w:cstheme="minorHAnsi"/>
                <w:b w:val="0"/>
                <w:i/>
                <w:color w:val="auto"/>
                <w:sz w:val="22"/>
                <w:szCs w:val="22"/>
              </w:rPr>
            </w:pPr>
            <w:r w:rsidRPr="00F3302A">
              <w:rPr>
                <w:rFonts w:cstheme="minorHAnsi"/>
                <w:b w:val="0"/>
                <w:i/>
                <w:color w:val="auto"/>
                <w:sz w:val="22"/>
                <w:szCs w:val="22"/>
              </w:rPr>
              <w:t>Kennis en inzicht</w:t>
            </w:r>
          </w:p>
          <w:p w:rsidR="00F3302A" w:rsidRPr="00F3302A" w:rsidRDefault="00F3302A" w:rsidP="00A458E3">
            <w:pPr>
              <w:spacing w:after="200" w:line="276" w:lineRule="auto"/>
              <w:ind w:left="720"/>
              <w:contextualSpacing/>
              <w:rPr>
                <w:rFonts w:cstheme="minorHAnsi"/>
                <w:color w:val="auto"/>
                <w:sz w:val="22"/>
                <w:szCs w:val="22"/>
              </w:rPr>
            </w:pPr>
          </w:p>
        </w:tc>
        <w:tc>
          <w:tcPr>
            <w:tcW w:w="3859"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637" w:type="dxa"/>
          </w:tcPr>
          <w:p w:rsidR="00F3302A" w:rsidRPr="00F3302A" w:rsidRDefault="00F3302A" w:rsidP="00A458E3">
            <w:pPr>
              <w:spacing w:after="200" w:line="276" w:lineRule="auto"/>
              <w:ind w:left="360"/>
              <w:contextualSpacing/>
              <w:rPr>
                <w:rFonts w:cstheme="minorHAnsi"/>
                <w:color w:val="auto"/>
                <w:sz w:val="22"/>
                <w:szCs w:val="22"/>
              </w:rPr>
            </w:pPr>
          </w:p>
          <w:p w:rsidR="00F3302A" w:rsidRPr="00F3302A" w:rsidRDefault="00F3302A" w:rsidP="00A458E3">
            <w:pPr>
              <w:spacing w:after="200" w:line="276" w:lineRule="auto"/>
              <w:ind w:left="360"/>
              <w:contextualSpacing/>
              <w:rPr>
                <w:rFonts w:cstheme="minorHAnsi"/>
                <w:color w:val="auto"/>
                <w:sz w:val="22"/>
                <w:szCs w:val="22"/>
              </w:rPr>
            </w:pPr>
          </w:p>
        </w:tc>
        <w:tc>
          <w:tcPr>
            <w:tcW w:w="3859"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FFFFFF" w:themeFill="background1"/>
          </w:tcPr>
          <w:p w:rsidR="00F3302A" w:rsidRPr="00F3302A" w:rsidRDefault="00F3302A" w:rsidP="00A458E3">
            <w:pPr>
              <w:spacing w:after="200" w:line="276" w:lineRule="auto"/>
              <w:ind w:left="720"/>
              <w:contextualSpacing/>
              <w:rPr>
                <w:rFonts w:cstheme="minorHAnsi"/>
                <w:color w:val="auto"/>
                <w:sz w:val="22"/>
                <w:szCs w:val="22"/>
              </w:rPr>
            </w:pPr>
          </w:p>
          <w:p w:rsidR="00F3302A" w:rsidRPr="00F3302A" w:rsidRDefault="00F3302A" w:rsidP="00A458E3">
            <w:pPr>
              <w:spacing w:after="200" w:line="276" w:lineRule="auto"/>
              <w:ind w:left="720"/>
              <w:contextualSpacing/>
              <w:rPr>
                <w:rFonts w:cstheme="minorHAnsi"/>
                <w:color w:val="auto"/>
                <w:sz w:val="22"/>
                <w:szCs w:val="22"/>
              </w:rPr>
            </w:pPr>
          </w:p>
        </w:tc>
        <w:tc>
          <w:tcPr>
            <w:tcW w:w="3859" w:type="dxa"/>
            <w:tcBorders>
              <w:left w:val="none" w:sz="0" w:space="0" w:color="auto"/>
              <w:right w:val="none" w:sz="0" w:space="0" w:color="auto"/>
            </w:tcBorders>
            <w:shd w:val="clear" w:color="auto" w:fill="FFFFFF" w:themeFill="background1"/>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637" w:type="dxa"/>
          </w:tcPr>
          <w:p w:rsidR="00F3302A" w:rsidRPr="00F3302A" w:rsidRDefault="00F3302A" w:rsidP="00A458E3">
            <w:pPr>
              <w:spacing w:after="200" w:line="276" w:lineRule="auto"/>
              <w:ind w:left="720"/>
              <w:contextualSpacing/>
              <w:rPr>
                <w:rFonts w:cstheme="minorHAnsi"/>
                <w:b w:val="0"/>
                <w:color w:val="auto"/>
                <w:sz w:val="22"/>
                <w:szCs w:val="22"/>
              </w:rPr>
            </w:pPr>
          </w:p>
          <w:p w:rsidR="00F3302A" w:rsidRPr="00F3302A" w:rsidRDefault="00F3302A" w:rsidP="00A458E3">
            <w:pPr>
              <w:spacing w:after="200" w:line="276" w:lineRule="auto"/>
              <w:ind w:left="720"/>
              <w:contextualSpacing/>
              <w:rPr>
                <w:rFonts w:cstheme="minorHAnsi"/>
                <w:b w:val="0"/>
                <w:color w:val="auto"/>
                <w:sz w:val="22"/>
                <w:szCs w:val="22"/>
              </w:rPr>
            </w:pPr>
          </w:p>
        </w:tc>
        <w:tc>
          <w:tcPr>
            <w:tcW w:w="3859"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rPr>
                <w:rFonts w:cstheme="minorHAnsi"/>
                <w:b w:val="0"/>
                <w:i/>
                <w:color w:val="auto"/>
                <w:sz w:val="22"/>
                <w:szCs w:val="22"/>
              </w:rPr>
            </w:pPr>
            <w:r w:rsidRPr="00F3302A">
              <w:rPr>
                <w:rFonts w:cstheme="minorHAnsi"/>
                <w:b w:val="0"/>
                <w:i/>
                <w:color w:val="auto"/>
                <w:sz w:val="22"/>
                <w:szCs w:val="22"/>
              </w:rPr>
              <w:t>Vaardigheden</w:t>
            </w:r>
          </w:p>
          <w:p w:rsidR="00F3302A" w:rsidRPr="00F3302A" w:rsidRDefault="00F3302A" w:rsidP="00A458E3">
            <w:pPr>
              <w:spacing w:after="200" w:line="276" w:lineRule="auto"/>
              <w:ind w:left="720"/>
              <w:contextualSpacing/>
              <w:rPr>
                <w:rFonts w:cstheme="minorHAnsi"/>
                <w:b w:val="0"/>
                <w:i/>
                <w:color w:val="auto"/>
                <w:sz w:val="22"/>
                <w:szCs w:val="22"/>
              </w:rPr>
            </w:pPr>
          </w:p>
        </w:tc>
        <w:tc>
          <w:tcPr>
            <w:tcW w:w="3859"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637" w:type="dxa"/>
          </w:tcPr>
          <w:p w:rsidR="00F3302A" w:rsidRPr="00F3302A" w:rsidRDefault="00F3302A" w:rsidP="00A458E3">
            <w:pPr>
              <w:spacing w:after="200" w:line="276" w:lineRule="auto"/>
              <w:ind w:left="720"/>
              <w:contextualSpacing/>
              <w:rPr>
                <w:rFonts w:cstheme="minorHAnsi"/>
                <w:b w:val="0"/>
                <w:color w:val="auto"/>
                <w:sz w:val="22"/>
                <w:szCs w:val="22"/>
              </w:rPr>
            </w:pPr>
          </w:p>
          <w:p w:rsidR="00F3302A" w:rsidRPr="00F3302A" w:rsidRDefault="00F3302A" w:rsidP="00A458E3">
            <w:pPr>
              <w:spacing w:after="200" w:line="276" w:lineRule="auto"/>
              <w:ind w:left="720"/>
              <w:contextualSpacing/>
              <w:rPr>
                <w:rFonts w:cstheme="minorHAnsi"/>
                <w:b w:val="0"/>
                <w:color w:val="auto"/>
                <w:sz w:val="22"/>
                <w:szCs w:val="22"/>
              </w:rPr>
            </w:pPr>
          </w:p>
        </w:tc>
        <w:tc>
          <w:tcPr>
            <w:tcW w:w="3859"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FFFFFF" w:themeFill="background1"/>
          </w:tcPr>
          <w:p w:rsidR="00F3302A" w:rsidRPr="00F3302A" w:rsidRDefault="00F3302A" w:rsidP="00A458E3">
            <w:pPr>
              <w:spacing w:after="200" w:line="276" w:lineRule="auto"/>
              <w:ind w:left="720"/>
              <w:contextualSpacing/>
              <w:rPr>
                <w:rFonts w:cstheme="minorHAnsi"/>
                <w:b w:val="0"/>
                <w:color w:val="auto"/>
                <w:sz w:val="22"/>
                <w:szCs w:val="22"/>
              </w:rPr>
            </w:pPr>
          </w:p>
          <w:p w:rsidR="00F3302A" w:rsidRPr="00F3302A" w:rsidRDefault="00F3302A" w:rsidP="00A458E3">
            <w:pPr>
              <w:spacing w:after="200" w:line="276" w:lineRule="auto"/>
              <w:ind w:left="720"/>
              <w:contextualSpacing/>
              <w:rPr>
                <w:rFonts w:cstheme="minorHAnsi"/>
                <w:b w:val="0"/>
                <w:color w:val="auto"/>
                <w:sz w:val="22"/>
                <w:szCs w:val="22"/>
              </w:rPr>
            </w:pPr>
          </w:p>
        </w:tc>
        <w:tc>
          <w:tcPr>
            <w:tcW w:w="3859" w:type="dxa"/>
            <w:tcBorders>
              <w:left w:val="none" w:sz="0" w:space="0" w:color="auto"/>
              <w:right w:val="none" w:sz="0" w:space="0" w:color="auto"/>
            </w:tcBorders>
            <w:shd w:val="clear" w:color="auto" w:fill="FFFFFF" w:themeFill="background1"/>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637" w:type="dxa"/>
          </w:tcPr>
          <w:p w:rsidR="00F3302A" w:rsidRPr="00F3302A" w:rsidRDefault="00F3302A" w:rsidP="00A458E3">
            <w:pPr>
              <w:spacing w:after="200" w:line="276" w:lineRule="auto"/>
              <w:ind w:left="720"/>
              <w:contextualSpacing/>
              <w:rPr>
                <w:rFonts w:cstheme="minorHAnsi"/>
                <w:b w:val="0"/>
                <w:color w:val="auto"/>
                <w:sz w:val="22"/>
                <w:szCs w:val="22"/>
              </w:rPr>
            </w:pPr>
          </w:p>
          <w:p w:rsidR="00F3302A" w:rsidRPr="00F3302A" w:rsidRDefault="00F3302A" w:rsidP="00A458E3">
            <w:pPr>
              <w:spacing w:after="200" w:line="276" w:lineRule="auto"/>
              <w:ind w:left="720"/>
              <w:contextualSpacing/>
              <w:rPr>
                <w:rFonts w:cstheme="minorHAnsi"/>
                <w:b w:val="0"/>
                <w:color w:val="auto"/>
                <w:sz w:val="22"/>
                <w:szCs w:val="22"/>
              </w:rPr>
            </w:pPr>
          </w:p>
        </w:tc>
        <w:tc>
          <w:tcPr>
            <w:tcW w:w="3859"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rPr>
                <w:rFonts w:cstheme="minorHAnsi"/>
                <w:b w:val="0"/>
                <w:i/>
                <w:color w:val="auto"/>
                <w:sz w:val="22"/>
                <w:szCs w:val="22"/>
              </w:rPr>
            </w:pPr>
            <w:r w:rsidRPr="00F3302A">
              <w:rPr>
                <w:rFonts w:cstheme="minorHAnsi"/>
                <w:b w:val="0"/>
                <w:i/>
                <w:color w:val="auto"/>
                <w:sz w:val="22"/>
                <w:szCs w:val="22"/>
              </w:rPr>
              <w:t>Professionele attitude</w:t>
            </w:r>
          </w:p>
          <w:p w:rsidR="00F3302A" w:rsidRPr="00F3302A" w:rsidRDefault="00F3302A" w:rsidP="00A458E3">
            <w:pPr>
              <w:spacing w:after="200" w:line="276" w:lineRule="auto"/>
              <w:ind w:left="720"/>
              <w:contextualSpacing/>
              <w:rPr>
                <w:rFonts w:cstheme="minorHAnsi"/>
                <w:b w:val="0"/>
                <w:i/>
                <w:color w:val="auto"/>
                <w:sz w:val="22"/>
                <w:szCs w:val="22"/>
              </w:rPr>
            </w:pPr>
          </w:p>
        </w:tc>
        <w:tc>
          <w:tcPr>
            <w:tcW w:w="3859"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637" w:type="dxa"/>
          </w:tcPr>
          <w:p w:rsidR="00F3302A" w:rsidRPr="00F3302A" w:rsidRDefault="00F3302A" w:rsidP="00A458E3">
            <w:pPr>
              <w:spacing w:after="200" w:line="276" w:lineRule="auto"/>
              <w:ind w:left="720"/>
              <w:contextualSpacing/>
              <w:rPr>
                <w:rFonts w:cstheme="minorHAnsi"/>
                <w:b w:val="0"/>
                <w:color w:val="auto"/>
                <w:sz w:val="22"/>
                <w:szCs w:val="22"/>
              </w:rPr>
            </w:pPr>
          </w:p>
          <w:p w:rsidR="00F3302A" w:rsidRPr="00F3302A" w:rsidRDefault="00F3302A" w:rsidP="00A458E3">
            <w:pPr>
              <w:spacing w:after="200" w:line="276" w:lineRule="auto"/>
              <w:ind w:left="720"/>
              <w:contextualSpacing/>
              <w:rPr>
                <w:rFonts w:cstheme="minorHAnsi"/>
                <w:b w:val="0"/>
                <w:color w:val="auto"/>
                <w:sz w:val="22"/>
                <w:szCs w:val="22"/>
              </w:rPr>
            </w:pPr>
          </w:p>
        </w:tc>
        <w:tc>
          <w:tcPr>
            <w:tcW w:w="3859"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FFFFFF" w:themeFill="background1"/>
          </w:tcPr>
          <w:p w:rsidR="00F3302A" w:rsidRPr="00F3302A" w:rsidRDefault="00F3302A" w:rsidP="00A458E3">
            <w:pPr>
              <w:spacing w:after="200" w:line="276" w:lineRule="auto"/>
              <w:ind w:left="720"/>
              <w:contextualSpacing/>
              <w:rPr>
                <w:rFonts w:cstheme="minorHAnsi"/>
                <w:b w:val="0"/>
                <w:color w:val="auto"/>
                <w:sz w:val="22"/>
                <w:szCs w:val="22"/>
              </w:rPr>
            </w:pPr>
          </w:p>
          <w:p w:rsidR="00F3302A" w:rsidRPr="00F3302A" w:rsidRDefault="00F3302A" w:rsidP="00A458E3">
            <w:pPr>
              <w:spacing w:after="200" w:line="276" w:lineRule="auto"/>
              <w:ind w:left="720"/>
              <w:contextualSpacing/>
              <w:rPr>
                <w:rFonts w:cstheme="minorHAnsi"/>
                <w:b w:val="0"/>
                <w:color w:val="auto"/>
                <w:sz w:val="22"/>
                <w:szCs w:val="22"/>
              </w:rPr>
            </w:pPr>
          </w:p>
        </w:tc>
        <w:tc>
          <w:tcPr>
            <w:tcW w:w="3859" w:type="dxa"/>
            <w:tcBorders>
              <w:left w:val="none" w:sz="0" w:space="0" w:color="auto"/>
              <w:right w:val="none" w:sz="0" w:space="0" w:color="auto"/>
            </w:tcBorders>
            <w:shd w:val="clear" w:color="auto" w:fill="FFFFFF" w:themeFill="background1"/>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637" w:type="dxa"/>
          </w:tcPr>
          <w:p w:rsidR="00F3302A" w:rsidRPr="00F3302A" w:rsidRDefault="00F3302A" w:rsidP="00A458E3">
            <w:pPr>
              <w:spacing w:after="200" w:line="276" w:lineRule="auto"/>
              <w:ind w:left="720"/>
              <w:contextualSpacing/>
              <w:rPr>
                <w:rFonts w:cstheme="minorHAnsi"/>
                <w:b w:val="0"/>
                <w:color w:val="auto"/>
                <w:sz w:val="22"/>
                <w:szCs w:val="22"/>
              </w:rPr>
            </w:pPr>
          </w:p>
          <w:p w:rsidR="00F3302A" w:rsidRPr="00F3302A" w:rsidRDefault="00F3302A" w:rsidP="00A458E3">
            <w:pPr>
              <w:spacing w:after="200" w:line="276" w:lineRule="auto"/>
              <w:ind w:left="720"/>
              <w:contextualSpacing/>
              <w:rPr>
                <w:rFonts w:cstheme="minorHAnsi"/>
                <w:b w:val="0"/>
                <w:color w:val="auto"/>
                <w:sz w:val="22"/>
                <w:szCs w:val="22"/>
              </w:rPr>
            </w:pPr>
          </w:p>
        </w:tc>
        <w:tc>
          <w:tcPr>
            <w:tcW w:w="3859" w:type="dxa"/>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F3302A" w:rsidRPr="00F3302A" w:rsidTr="00F3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rPr>
                <w:b w:val="0"/>
                <w:i/>
                <w:color w:val="auto"/>
                <w:sz w:val="22"/>
                <w:szCs w:val="22"/>
              </w:rPr>
            </w:pPr>
            <w:r w:rsidRPr="00F3302A">
              <w:rPr>
                <w:b w:val="0"/>
                <w:i/>
                <w:color w:val="auto"/>
                <w:sz w:val="22"/>
                <w:szCs w:val="22"/>
              </w:rPr>
              <w:t>Persoonlijke Ontwikkeling</w:t>
            </w:r>
          </w:p>
        </w:tc>
        <w:tc>
          <w:tcPr>
            <w:tcW w:w="3859" w:type="dxa"/>
            <w:tcBorders>
              <w:left w:val="none" w:sz="0" w:space="0" w:color="auto"/>
              <w:right w:val="none" w:sz="0" w:space="0" w:color="auto"/>
            </w:tcBorders>
            <w:shd w:val="clear" w:color="auto" w:fill="DAEEF3" w:themeFill="accent5" w:themeFillTint="33"/>
          </w:tcPr>
          <w:p w:rsidR="00F3302A" w:rsidRPr="00F3302A" w:rsidRDefault="00F3302A"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F3302A" w:rsidRPr="00F3302A" w:rsidTr="00F3302A">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F3302A" w:rsidRPr="00F3302A" w:rsidRDefault="00F3302A" w:rsidP="00A458E3">
            <w:pPr>
              <w:spacing w:after="200" w:line="276" w:lineRule="auto"/>
              <w:ind w:left="720"/>
              <w:contextualSpacing/>
              <w:rPr>
                <w:color w:val="auto"/>
                <w:sz w:val="22"/>
                <w:szCs w:val="22"/>
              </w:rPr>
            </w:pPr>
          </w:p>
          <w:p w:rsidR="00F3302A" w:rsidRDefault="00F3302A" w:rsidP="00A458E3">
            <w:pPr>
              <w:spacing w:after="200" w:line="276" w:lineRule="auto"/>
              <w:ind w:left="720"/>
              <w:contextualSpacing/>
              <w:rPr>
                <w:color w:val="auto"/>
                <w:sz w:val="22"/>
                <w:szCs w:val="22"/>
              </w:rPr>
            </w:pPr>
          </w:p>
          <w:p w:rsidR="00F3302A" w:rsidRDefault="00F3302A" w:rsidP="00A458E3">
            <w:pPr>
              <w:spacing w:after="200" w:line="276" w:lineRule="auto"/>
              <w:ind w:left="720"/>
              <w:contextualSpacing/>
              <w:rPr>
                <w:color w:val="auto"/>
                <w:sz w:val="22"/>
                <w:szCs w:val="22"/>
              </w:rPr>
            </w:pPr>
          </w:p>
          <w:p w:rsidR="00F3302A" w:rsidRDefault="00F3302A" w:rsidP="00A458E3">
            <w:pPr>
              <w:spacing w:after="200" w:line="276" w:lineRule="auto"/>
              <w:ind w:left="720"/>
              <w:contextualSpacing/>
              <w:rPr>
                <w:color w:val="auto"/>
                <w:sz w:val="22"/>
                <w:szCs w:val="22"/>
              </w:rPr>
            </w:pPr>
          </w:p>
          <w:p w:rsidR="00F3302A" w:rsidRDefault="00F3302A" w:rsidP="00A458E3">
            <w:pPr>
              <w:spacing w:after="200" w:line="276" w:lineRule="auto"/>
              <w:ind w:left="720"/>
              <w:contextualSpacing/>
              <w:rPr>
                <w:color w:val="auto"/>
                <w:sz w:val="22"/>
                <w:szCs w:val="22"/>
              </w:rPr>
            </w:pPr>
          </w:p>
          <w:p w:rsidR="00F3302A" w:rsidRDefault="00F3302A" w:rsidP="00A458E3">
            <w:pPr>
              <w:spacing w:after="200" w:line="276" w:lineRule="auto"/>
              <w:ind w:left="720"/>
              <w:contextualSpacing/>
              <w:rPr>
                <w:color w:val="auto"/>
                <w:sz w:val="22"/>
                <w:szCs w:val="22"/>
              </w:rPr>
            </w:pPr>
          </w:p>
          <w:p w:rsidR="00F3302A" w:rsidRDefault="00F3302A" w:rsidP="00A458E3">
            <w:pPr>
              <w:spacing w:after="200" w:line="276" w:lineRule="auto"/>
              <w:ind w:left="720"/>
              <w:contextualSpacing/>
              <w:rPr>
                <w:color w:val="auto"/>
                <w:sz w:val="22"/>
                <w:szCs w:val="22"/>
              </w:rPr>
            </w:pPr>
          </w:p>
          <w:p w:rsidR="00F3302A" w:rsidRDefault="00F3302A" w:rsidP="00A458E3">
            <w:pPr>
              <w:spacing w:after="200" w:line="276" w:lineRule="auto"/>
              <w:ind w:left="720"/>
              <w:contextualSpacing/>
              <w:rPr>
                <w:color w:val="auto"/>
                <w:sz w:val="22"/>
                <w:szCs w:val="22"/>
              </w:rPr>
            </w:pPr>
          </w:p>
          <w:p w:rsidR="00F3302A" w:rsidRPr="00F3302A" w:rsidRDefault="00F3302A" w:rsidP="00A458E3">
            <w:pPr>
              <w:spacing w:after="200" w:line="276" w:lineRule="auto"/>
              <w:ind w:left="720"/>
              <w:contextualSpacing/>
              <w:rPr>
                <w:color w:val="auto"/>
                <w:sz w:val="22"/>
                <w:szCs w:val="22"/>
              </w:rPr>
            </w:pPr>
          </w:p>
        </w:tc>
        <w:tc>
          <w:tcPr>
            <w:tcW w:w="3859" w:type="dxa"/>
            <w:shd w:val="clear" w:color="auto" w:fill="FFFFFF" w:themeFill="background1"/>
          </w:tcPr>
          <w:p w:rsidR="00F3302A" w:rsidRPr="00F3302A" w:rsidRDefault="00F3302A"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p>
        </w:tc>
      </w:tr>
    </w:tbl>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F3302A" w:rsidRDefault="00F3302A" w:rsidP="00290193">
      <w:pPr>
        <w:rPr>
          <w:rFonts w:ascii="Calibri Light" w:hAnsi="Calibri Light" w:cs="Arial"/>
          <w:b/>
          <w:color w:val="31849B" w:themeColor="accent5" w:themeShade="BF"/>
          <w:spacing w:val="20"/>
          <w:sz w:val="22"/>
          <w:szCs w:val="22"/>
        </w:rPr>
      </w:pPr>
    </w:p>
    <w:p w:rsidR="00290193" w:rsidRPr="007E1C8E" w:rsidRDefault="008A7FDC" w:rsidP="00AE47C4">
      <w:pPr>
        <w:tabs>
          <w:tab w:val="left" w:pos="5490"/>
        </w:tabs>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lastRenderedPageBreak/>
        <w:t xml:space="preserve">Bijlage </w:t>
      </w:r>
      <w:r w:rsidR="00715101">
        <w:rPr>
          <w:rFonts w:ascii="Calibri Light" w:hAnsi="Calibri Light" w:cs="Arial"/>
          <w:b/>
          <w:color w:val="31849B" w:themeColor="accent5" w:themeShade="BF"/>
          <w:spacing w:val="20"/>
          <w:sz w:val="22"/>
          <w:szCs w:val="22"/>
        </w:rPr>
        <w:t>9</w:t>
      </w:r>
      <w:r>
        <w:rPr>
          <w:rFonts w:ascii="Calibri Light" w:hAnsi="Calibri Light" w:cs="Arial"/>
          <w:b/>
          <w:color w:val="31849B" w:themeColor="accent5" w:themeShade="BF"/>
          <w:spacing w:val="20"/>
          <w:sz w:val="22"/>
          <w:szCs w:val="22"/>
        </w:rPr>
        <w:t>.</w:t>
      </w:r>
      <w:r w:rsidR="007E1C8E" w:rsidRPr="007E1C8E">
        <w:rPr>
          <w:rFonts w:ascii="Calibri Light" w:hAnsi="Calibri Light" w:cs="Arial"/>
          <w:b/>
          <w:color w:val="31849B" w:themeColor="accent5" w:themeShade="BF"/>
          <w:spacing w:val="20"/>
          <w:sz w:val="22"/>
          <w:szCs w:val="22"/>
        </w:rPr>
        <w:t xml:space="preserve"> Beoordelingsformulier eindopdracht</w:t>
      </w:r>
      <w:r w:rsidR="00290193" w:rsidRPr="007E1C8E">
        <w:rPr>
          <w:rFonts w:ascii="Calibri Light" w:hAnsi="Calibri Light" w:cs="Arial"/>
          <w:b/>
          <w:color w:val="31849B" w:themeColor="accent5" w:themeShade="BF"/>
          <w:spacing w:val="20"/>
          <w:sz w:val="22"/>
          <w:szCs w:val="22"/>
        </w:rPr>
        <w:t xml:space="preserve"> </w:t>
      </w:r>
      <w:r w:rsidR="00AE47C4">
        <w:rPr>
          <w:rFonts w:ascii="Calibri Light" w:hAnsi="Calibri Light" w:cs="Arial"/>
          <w:b/>
          <w:color w:val="31849B" w:themeColor="accent5" w:themeShade="BF"/>
          <w:spacing w:val="20"/>
          <w:sz w:val="22"/>
          <w:szCs w:val="22"/>
        </w:rPr>
        <w:tab/>
      </w:r>
    </w:p>
    <w:p w:rsidR="00290193" w:rsidRDefault="00290193" w:rsidP="0063283E">
      <w:pPr>
        <w:spacing w:line="360" w:lineRule="auto"/>
        <w:jc w:val="both"/>
        <w:rPr>
          <w:rFonts w:ascii="Calibri Light" w:hAnsi="Calibri Light" w:cs="Arial"/>
          <w:bCs/>
          <w:sz w:val="22"/>
          <w:szCs w:val="22"/>
        </w:rPr>
      </w:pPr>
    </w:p>
    <w:tbl>
      <w:tblPr>
        <w:tblStyle w:val="Lichtearcering-accent31"/>
        <w:tblW w:w="946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211"/>
        <w:gridCol w:w="4253"/>
      </w:tblGrid>
      <w:tr w:rsidR="007E1C8E" w:rsidRPr="007E1C8E" w:rsidTr="00715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right w:val="none" w:sz="0" w:space="0" w:color="auto"/>
            </w:tcBorders>
            <w:shd w:val="clear" w:color="auto" w:fill="auto"/>
          </w:tcPr>
          <w:p w:rsidR="007E1C8E" w:rsidRPr="007E1C8E" w:rsidRDefault="007E1C8E" w:rsidP="00A458E3">
            <w:pPr>
              <w:spacing w:after="200" w:line="276" w:lineRule="auto"/>
              <w:ind w:left="720"/>
              <w:contextualSpacing/>
              <w:rPr>
                <w:rFonts w:cstheme="minorHAnsi"/>
                <w:color w:val="auto"/>
                <w:sz w:val="20"/>
                <w:szCs w:val="20"/>
              </w:rPr>
            </w:pPr>
          </w:p>
          <w:p w:rsidR="007E1C8E" w:rsidRPr="007E1C8E" w:rsidRDefault="007E1C8E" w:rsidP="007E1C8E">
            <w:pPr>
              <w:spacing w:after="200" w:line="276" w:lineRule="auto"/>
              <w:contextualSpacing/>
              <w:rPr>
                <w:rFonts w:cstheme="minorHAnsi"/>
                <w:color w:val="auto"/>
                <w:sz w:val="36"/>
                <w:szCs w:val="36"/>
              </w:rPr>
            </w:pPr>
            <w:r w:rsidRPr="007E1C8E">
              <w:rPr>
                <w:rFonts w:cstheme="minorHAnsi"/>
                <w:color w:val="auto"/>
                <w:sz w:val="36"/>
                <w:szCs w:val="36"/>
              </w:rPr>
              <w:t>Producten</w:t>
            </w:r>
          </w:p>
          <w:p w:rsidR="007E1C8E" w:rsidRPr="007E1C8E" w:rsidRDefault="007E1C8E" w:rsidP="00A458E3">
            <w:pPr>
              <w:spacing w:after="200" w:line="276" w:lineRule="auto"/>
              <w:ind w:left="720"/>
              <w:contextualSpacing/>
              <w:rPr>
                <w:rFonts w:cstheme="minorHAnsi"/>
                <w:color w:val="auto"/>
                <w:sz w:val="20"/>
                <w:szCs w:val="20"/>
              </w:rPr>
            </w:pPr>
          </w:p>
        </w:tc>
        <w:tc>
          <w:tcPr>
            <w:tcW w:w="4253" w:type="dxa"/>
            <w:tcBorders>
              <w:top w:val="none" w:sz="0" w:space="0" w:color="auto"/>
              <w:left w:val="none" w:sz="0" w:space="0" w:color="auto"/>
              <w:bottom w:val="none" w:sz="0" w:space="0" w:color="auto"/>
              <w:right w:val="none" w:sz="0" w:space="0" w:color="auto"/>
            </w:tcBorders>
            <w:shd w:val="clear" w:color="auto" w:fill="auto"/>
          </w:tcPr>
          <w:p w:rsidR="007E1C8E" w:rsidRPr="007E1C8E" w:rsidRDefault="007E1C8E" w:rsidP="00A458E3">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p>
        </w:tc>
      </w:tr>
      <w:tr w:rsidR="007E1C8E" w:rsidRPr="007E1C8E" w:rsidTr="0071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7E1C8E" w:rsidRPr="007E1C8E" w:rsidRDefault="007E1C8E" w:rsidP="007E1C8E">
            <w:pPr>
              <w:spacing w:after="200" w:line="276" w:lineRule="auto"/>
              <w:contextualSpacing/>
              <w:rPr>
                <w:rFonts w:cstheme="minorHAnsi"/>
                <w:b w:val="0"/>
                <w:color w:val="auto"/>
                <w:sz w:val="20"/>
                <w:szCs w:val="20"/>
              </w:rPr>
            </w:pPr>
            <w:r w:rsidRPr="007E1C8E">
              <w:rPr>
                <w:rFonts w:cstheme="minorHAnsi"/>
                <w:b w:val="0"/>
                <w:color w:val="auto"/>
                <w:sz w:val="20"/>
                <w:szCs w:val="20"/>
              </w:rPr>
              <w:t>Aantal casussen, aard van de casussen (max. 5 pnt)</w:t>
            </w:r>
          </w:p>
          <w:p w:rsidR="007E1C8E" w:rsidRPr="007E1C8E" w:rsidRDefault="007E1C8E" w:rsidP="00A458E3">
            <w:pPr>
              <w:spacing w:after="200" w:line="276" w:lineRule="auto"/>
              <w:ind w:left="720"/>
              <w:contextualSpacing/>
              <w:rPr>
                <w:rFonts w:cstheme="minorHAnsi"/>
                <w:b w:val="0"/>
                <w:color w:val="auto"/>
                <w:sz w:val="20"/>
                <w:szCs w:val="20"/>
              </w:rPr>
            </w:pPr>
          </w:p>
        </w:tc>
        <w:tc>
          <w:tcPr>
            <w:tcW w:w="4253" w:type="dxa"/>
            <w:tcBorders>
              <w:left w:val="none" w:sz="0" w:space="0" w:color="auto"/>
              <w:right w:val="none" w:sz="0" w:space="0" w:color="auto"/>
            </w:tcBorders>
            <w:shd w:val="clear" w:color="auto" w:fill="DAEEF3" w:themeFill="accent5" w:themeFillTint="33"/>
          </w:tcPr>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Voldoet wel/niet aan de norm.</w:t>
            </w:r>
          </w:p>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Toelichting</w:t>
            </w:r>
          </w:p>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 xml:space="preserve">Heldere weergave </w:t>
            </w:r>
          </w:p>
        </w:tc>
      </w:tr>
      <w:tr w:rsidR="007E1C8E" w:rsidRPr="007E1C8E" w:rsidTr="00715101">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7E1C8E" w:rsidRPr="007E1C8E" w:rsidRDefault="007E1C8E" w:rsidP="007E1C8E">
            <w:pPr>
              <w:spacing w:after="200" w:line="276" w:lineRule="auto"/>
              <w:contextualSpacing/>
              <w:rPr>
                <w:rFonts w:cstheme="minorHAnsi"/>
                <w:b w:val="0"/>
                <w:color w:val="auto"/>
                <w:sz w:val="20"/>
                <w:szCs w:val="20"/>
              </w:rPr>
            </w:pPr>
            <w:r w:rsidRPr="007E1C8E">
              <w:rPr>
                <w:rFonts w:cstheme="minorHAnsi"/>
                <w:b w:val="0"/>
                <w:color w:val="auto"/>
                <w:sz w:val="20"/>
                <w:szCs w:val="20"/>
              </w:rPr>
              <w:t>Organisatie van de supervisie (hoeveelheid en aard van de contacten) (max. 5 pnt)</w:t>
            </w:r>
          </w:p>
        </w:tc>
        <w:tc>
          <w:tcPr>
            <w:tcW w:w="4253" w:type="dxa"/>
            <w:shd w:val="clear" w:color="auto" w:fill="auto"/>
          </w:tcPr>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Heldere weergave.</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Toelichting.</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Kwaliteit van de organisatie</w:t>
            </w:r>
            <w:r>
              <w:rPr>
                <w:rFonts w:cstheme="minorHAnsi"/>
                <w:color w:val="auto"/>
                <w:sz w:val="20"/>
                <w:szCs w:val="20"/>
              </w:rPr>
              <w:t xml:space="preserve"> </w:t>
            </w:r>
          </w:p>
        </w:tc>
      </w:tr>
      <w:tr w:rsidR="007E1C8E" w:rsidRPr="007E1C8E" w:rsidTr="0071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7E1C8E" w:rsidRPr="007E1C8E" w:rsidRDefault="007E1C8E" w:rsidP="007E1C8E">
            <w:pPr>
              <w:spacing w:after="200" w:line="276" w:lineRule="auto"/>
              <w:contextualSpacing/>
              <w:rPr>
                <w:rFonts w:cstheme="minorHAnsi"/>
                <w:b w:val="0"/>
                <w:color w:val="auto"/>
                <w:sz w:val="20"/>
                <w:szCs w:val="20"/>
              </w:rPr>
            </w:pPr>
            <w:r w:rsidRPr="007E1C8E">
              <w:rPr>
                <w:rFonts w:cstheme="minorHAnsi"/>
                <w:b w:val="0"/>
                <w:color w:val="auto"/>
                <w:sz w:val="20"/>
                <w:szCs w:val="20"/>
              </w:rPr>
              <w:t>Leerplan van de supervisant, doelen en argumenten (10 pnt)</w:t>
            </w:r>
          </w:p>
          <w:p w:rsidR="007E1C8E" w:rsidRPr="007E1C8E" w:rsidRDefault="007E1C8E" w:rsidP="00A458E3">
            <w:pPr>
              <w:spacing w:after="200" w:line="276" w:lineRule="auto"/>
              <w:ind w:left="720"/>
              <w:contextualSpacing/>
              <w:rPr>
                <w:rFonts w:cstheme="minorHAnsi"/>
                <w:b w:val="0"/>
                <w:color w:val="auto"/>
                <w:sz w:val="20"/>
                <w:szCs w:val="20"/>
              </w:rPr>
            </w:pPr>
          </w:p>
        </w:tc>
        <w:tc>
          <w:tcPr>
            <w:tcW w:w="4253" w:type="dxa"/>
            <w:tcBorders>
              <w:left w:val="none" w:sz="0" w:space="0" w:color="auto"/>
              <w:right w:val="none" w:sz="0" w:space="0" w:color="auto"/>
            </w:tcBorders>
            <w:shd w:val="clear" w:color="auto" w:fill="DAEEF3" w:themeFill="accent5" w:themeFillTint="33"/>
          </w:tcPr>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Transparantie  en volledigheid van de doelen.</w:t>
            </w:r>
          </w:p>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Argumentatie.</w:t>
            </w:r>
            <w:r>
              <w:rPr>
                <w:rFonts w:cstheme="minorHAnsi"/>
                <w:color w:val="auto"/>
                <w:sz w:val="20"/>
                <w:szCs w:val="20"/>
              </w:rPr>
              <w:t xml:space="preserve"> </w:t>
            </w:r>
          </w:p>
        </w:tc>
      </w:tr>
      <w:tr w:rsidR="007E1C8E" w:rsidRPr="007E1C8E" w:rsidTr="00715101">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7E1C8E" w:rsidRPr="007E1C8E" w:rsidRDefault="007E1C8E" w:rsidP="007E1C8E">
            <w:pPr>
              <w:spacing w:after="200" w:line="276" w:lineRule="auto"/>
              <w:contextualSpacing/>
              <w:rPr>
                <w:rFonts w:cstheme="minorHAnsi"/>
                <w:b w:val="0"/>
                <w:color w:val="auto"/>
                <w:sz w:val="20"/>
                <w:szCs w:val="20"/>
              </w:rPr>
            </w:pPr>
            <w:r w:rsidRPr="007E1C8E">
              <w:rPr>
                <w:rFonts w:cstheme="minorHAnsi"/>
                <w:b w:val="0"/>
                <w:color w:val="auto"/>
                <w:sz w:val="20"/>
                <w:szCs w:val="20"/>
              </w:rPr>
              <w:t>Items voor beoordeling supervisant (max 10 pnt)</w:t>
            </w:r>
          </w:p>
          <w:p w:rsidR="007E1C8E" w:rsidRPr="007E1C8E" w:rsidRDefault="007E1C8E" w:rsidP="00A458E3">
            <w:pPr>
              <w:spacing w:after="200" w:line="276" w:lineRule="auto"/>
              <w:ind w:left="720"/>
              <w:contextualSpacing/>
              <w:rPr>
                <w:rFonts w:cstheme="minorHAnsi"/>
                <w:b w:val="0"/>
                <w:color w:val="auto"/>
                <w:sz w:val="20"/>
                <w:szCs w:val="20"/>
              </w:rPr>
            </w:pPr>
          </w:p>
        </w:tc>
        <w:tc>
          <w:tcPr>
            <w:tcW w:w="4253" w:type="dxa"/>
            <w:shd w:val="clear" w:color="auto" w:fill="auto"/>
          </w:tcPr>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Objectieve weergave van de beoordeling.</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Onderbouwing van de beoordeling.</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Formulering leerrendement</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Transparantie vervolgtraject (doelen en adviezen voor supervisant)</w:t>
            </w:r>
            <w:r>
              <w:rPr>
                <w:rFonts w:cstheme="minorHAnsi"/>
                <w:color w:val="auto"/>
                <w:sz w:val="20"/>
                <w:szCs w:val="20"/>
              </w:rPr>
              <w:t xml:space="preserve"> </w:t>
            </w:r>
          </w:p>
        </w:tc>
      </w:tr>
      <w:tr w:rsidR="007E1C8E" w:rsidRPr="007E1C8E" w:rsidTr="0071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7E1C8E" w:rsidRPr="007E1C8E" w:rsidRDefault="007E1C8E" w:rsidP="00A458E3">
            <w:pPr>
              <w:spacing w:after="200" w:line="276" w:lineRule="auto"/>
              <w:ind w:left="720"/>
              <w:contextualSpacing/>
              <w:rPr>
                <w:rFonts w:cstheme="minorHAnsi"/>
                <w:color w:val="auto"/>
                <w:sz w:val="20"/>
                <w:szCs w:val="20"/>
              </w:rPr>
            </w:pPr>
          </w:p>
          <w:p w:rsidR="007E1C8E" w:rsidRPr="007E1C8E" w:rsidRDefault="007E1C8E" w:rsidP="007E1C8E">
            <w:pPr>
              <w:spacing w:after="200" w:line="276" w:lineRule="auto"/>
              <w:contextualSpacing/>
              <w:rPr>
                <w:rFonts w:cstheme="minorHAnsi"/>
                <w:color w:val="auto"/>
                <w:sz w:val="36"/>
                <w:szCs w:val="36"/>
              </w:rPr>
            </w:pPr>
            <w:r w:rsidRPr="007E1C8E">
              <w:rPr>
                <w:rFonts w:cstheme="minorHAnsi"/>
                <w:color w:val="auto"/>
                <w:sz w:val="36"/>
                <w:szCs w:val="36"/>
              </w:rPr>
              <w:t>Proces</w:t>
            </w:r>
          </w:p>
          <w:p w:rsidR="007E1C8E" w:rsidRPr="007E1C8E" w:rsidRDefault="007E1C8E" w:rsidP="00A458E3">
            <w:pPr>
              <w:spacing w:after="200" w:line="276" w:lineRule="auto"/>
              <w:ind w:left="720"/>
              <w:contextualSpacing/>
              <w:rPr>
                <w:rFonts w:cstheme="minorHAnsi"/>
                <w:color w:val="auto"/>
                <w:sz w:val="20"/>
                <w:szCs w:val="20"/>
              </w:rPr>
            </w:pPr>
          </w:p>
        </w:tc>
        <w:tc>
          <w:tcPr>
            <w:tcW w:w="4253" w:type="dxa"/>
            <w:tcBorders>
              <w:left w:val="none" w:sz="0" w:space="0" w:color="auto"/>
              <w:right w:val="none" w:sz="0" w:space="0" w:color="auto"/>
            </w:tcBorders>
            <w:shd w:val="clear" w:color="auto" w:fill="DAEEF3" w:themeFill="accent5" w:themeFillTint="33"/>
          </w:tcPr>
          <w:p w:rsidR="007E1C8E" w:rsidRPr="007E1C8E" w:rsidRDefault="007E1C8E" w:rsidP="00A458E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7E1C8E" w:rsidRPr="007E1C8E" w:rsidTr="00715101">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7E1C8E" w:rsidRPr="007E1C8E" w:rsidRDefault="007E1C8E" w:rsidP="007E1C8E">
            <w:pPr>
              <w:spacing w:after="200" w:line="276" w:lineRule="auto"/>
              <w:contextualSpacing/>
              <w:rPr>
                <w:rFonts w:cstheme="minorHAnsi"/>
                <w:b w:val="0"/>
                <w:color w:val="auto"/>
                <w:sz w:val="20"/>
                <w:szCs w:val="20"/>
              </w:rPr>
            </w:pPr>
            <w:r w:rsidRPr="007E1C8E">
              <w:rPr>
                <w:rFonts w:cstheme="minorHAnsi"/>
                <w:b w:val="0"/>
                <w:color w:val="auto"/>
                <w:sz w:val="20"/>
                <w:szCs w:val="20"/>
              </w:rPr>
              <w:t>Overzicht algemene persoonlijke leerdoelen spervisor i.o.</w:t>
            </w:r>
          </w:p>
          <w:p w:rsidR="007E1C8E" w:rsidRPr="007E1C8E" w:rsidRDefault="007E1C8E" w:rsidP="007E1C8E">
            <w:pPr>
              <w:pStyle w:val="Lijstalinea"/>
              <w:numPr>
                <w:ilvl w:val="0"/>
                <w:numId w:val="36"/>
              </w:numPr>
              <w:spacing w:after="200" w:line="276" w:lineRule="auto"/>
              <w:rPr>
                <w:rFonts w:cstheme="minorHAnsi"/>
                <w:b w:val="0"/>
                <w:color w:val="auto"/>
                <w:sz w:val="20"/>
                <w:szCs w:val="20"/>
              </w:rPr>
            </w:pPr>
            <w:r w:rsidRPr="007E1C8E">
              <w:rPr>
                <w:rFonts w:cstheme="minorHAnsi"/>
                <w:b w:val="0"/>
                <w:color w:val="auto"/>
                <w:sz w:val="20"/>
                <w:szCs w:val="20"/>
              </w:rPr>
              <w:t>Kennis/Inzicht</w:t>
            </w:r>
          </w:p>
          <w:p w:rsidR="007E1C8E" w:rsidRPr="007E1C8E" w:rsidRDefault="007E1C8E" w:rsidP="007E1C8E">
            <w:pPr>
              <w:pStyle w:val="Lijstalinea"/>
              <w:numPr>
                <w:ilvl w:val="0"/>
                <w:numId w:val="36"/>
              </w:numPr>
              <w:spacing w:after="200" w:line="276" w:lineRule="auto"/>
              <w:rPr>
                <w:rFonts w:cstheme="minorHAnsi"/>
                <w:b w:val="0"/>
                <w:color w:val="auto"/>
                <w:sz w:val="20"/>
                <w:szCs w:val="20"/>
              </w:rPr>
            </w:pPr>
            <w:r w:rsidRPr="007E1C8E">
              <w:rPr>
                <w:rFonts w:cstheme="minorHAnsi"/>
                <w:b w:val="0"/>
                <w:color w:val="auto"/>
                <w:sz w:val="20"/>
                <w:szCs w:val="20"/>
              </w:rPr>
              <w:t>Vaardigheden</w:t>
            </w:r>
          </w:p>
          <w:p w:rsidR="007E1C8E" w:rsidRPr="007E1C8E" w:rsidRDefault="007E1C8E" w:rsidP="007E1C8E">
            <w:pPr>
              <w:pStyle w:val="Lijstalinea"/>
              <w:numPr>
                <w:ilvl w:val="0"/>
                <w:numId w:val="36"/>
              </w:numPr>
              <w:spacing w:after="200" w:line="276" w:lineRule="auto"/>
              <w:rPr>
                <w:rFonts w:cstheme="minorHAnsi"/>
                <w:b w:val="0"/>
                <w:color w:val="auto"/>
                <w:sz w:val="20"/>
                <w:szCs w:val="20"/>
              </w:rPr>
            </w:pPr>
            <w:r w:rsidRPr="007E1C8E">
              <w:rPr>
                <w:rFonts w:cstheme="minorHAnsi"/>
                <w:b w:val="0"/>
                <w:color w:val="auto"/>
                <w:sz w:val="20"/>
                <w:szCs w:val="20"/>
              </w:rPr>
              <w:t>Professionele attitude</w:t>
            </w:r>
          </w:p>
          <w:p w:rsidR="007E1C8E" w:rsidRDefault="007E1C8E" w:rsidP="007E1C8E">
            <w:pPr>
              <w:pStyle w:val="Lijstalinea"/>
              <w:numPr>
                <w:ilvl w:val="0"/>
                <w:numId w:val="36"/>
              </w:numPr>
              <w:spacing w:after="200" w:line="276" w:lineRule="auto"/>
              <w:rPr>
                <w:rFonts w:cstheme="minorHAnsi"/>
                <w:b w:val="0"/>
                <w:color w:val="auto"/>
                <w:sz w:val="20"/>
                <w:szCs w:val="20"/>
              </w:rPr>
            </w:pPr>
            <w:r w:rsidRPr="007E1C8E">
              <w:rPr>
                <w:rFonts w:cstheme="minorHAnsi"/>
                <w:b w:val="0"/>
                <w:color w:val="auto"/>
                <w:sz w:val="20"/>
                <w:szCs w:val="20"/>
              </w:rPr>
              <w:t>Persoonlijke ontwikkeling</w:t>
            </w:r>
          </w:p>
          <w:p w:rsidR="007E1C8E" w:rsidRPr="007E1C8E" w:rsidRDefault="007E1C8E" w:rsidP="007E1C8E">
            <w:pPr>
              <w:pStyle w:val="Lijstalinea"/>
              <w:spacing w:after="200" w:line="276" w:lineRule="auto"/>
              <w:rPr>
                <w:rFonts w:cstheme="minorHAnsi"/>
                <w:b w:val="0"/>
                <w:color w:val="auto"/>
                <w:sz w:val="20"/>
                <w:szCs w:val="20"/>
              </w:rPr>
            </w:pPr>
            <w:r w:rsidRPr="007E1C8E">
              <w:rPr>
                <w:rFonts w:cstheme="minorHAnsi"/>
                <w:b w:val="0"/>
                <w:color w:val="auto"/>
                <w:sz w:val="20"/>
                <w:szCs w:val="20"/>
              </w:rPr>
              <w:t>(20 pnt)</w:t>
            </w:r>
          </w:p>
        </w:tc>
        <w:tc>
          <w:tcPr>
            <w:tcW w:w="4253" w:type="dxa"/>
            <w:shd w:val="clear" w:color="auto" w:fill="auto"/>
          </w:tcPr>
          <w:p w:rsid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Volledigheid, omschrijving.</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Kwaliteit van de reflecties.</w:t>
            </w:r>
          </w:p>
          <w:p w:rsidR="007E1C8E" w:rsidRPr="007E1C8E" w:rsidRDefault="007E1C8E"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E1C8E" w:rsidRPr="007E1C8E" w:rsidTr="0071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7E1C8E" w:rsidRPr="007E1C8E" w:rsidRDefault="007E1C8E" w:rsidP="007E1C8E">
            <w:pPr>
              <w:spacing w:after="200" w:line="276" w:lineRule="auto"/>
              <w:contextualSpacing/>
              <w:rPr>
                <w:rFonts w:cstheme="minorHAnsi"/>
                <w:color w:val="auto"/>
                <w:sz w:val="20"/>
                <w:szCs w:val="20"/>
              </w:rPr>
            </w:pPr>
            <w:r w:rsidRPr="007E1C8E">
              <w:rPr>
                <w:rFonts w:cstheme="minorHAnsi"/>
                <w:b w:val="0"/>
                <w:color w:val="auto"/>
                <w:sz w:val="20"/>
                <w:szCs w:val="20"/>
              </w:rPr>
              <w:t>Leerdoelen op het gebied van werkbegeleiding, het  overbrengen van  kennis,  inzicht, gespreks- en schrijfvaardigheden</w:t>
            </w:r>
            <w:r>
              <w:rPr>
                <w:rFonts w:cstheme="minorHAnsi"/>
                <w:b w:val="0"/>
                <w:color w:val="auto"/>
                <w:sz w:val="20"/>
                <w:szCs w:val="20"/>
              </w:rPr>
              <w:t xml:space="preserve"> </w:t>
            </w:r>
            <w:r w:rsidRPr="007E1C8E">
              <w:rPr>
                <w:rFonts w:cstheme="minorHAnsi"/>
                <w:b w:val="0"/>
                <w:color w:val="auto"/>
                <w:sz w:val="20"/>
                <w:szCs w:val="20"/>
              </w:rPr>
              <w:t>(Max. 20 pnt.)</w:t>
            </w:r>
          </w:p>
          <w:p w:rsidR="007E1C8E" w:rsidRPr="007E1C8E" w:rsidRDefault="007E1C8E" w:rsidP="007E1C8E">
            <w:pPr>
              <w:spacing w:after="200" w:line="276" w:lineRule="auto"/>
              <w:contextualSpacing/>
              <w:rPr>
                <w:rFonts w:cstheme="minorHAnsi"/>
                <w:b w:val="0"/>
                <w:color w:val="auto"/>
                <w:sz w:val="20"/>
                <w:szCs w:val="20"/>
              </w:rPr>
            </w:pPr>
          </w:p>
          <w:p w:rsidR="007E1C8E" w:rsidRPr="007E1C8E" w:rsidRDefault="007E1C8E" w:rsidP="00A458E3">
            <w:pPr>
              <w:spacing w:after="200" w:line="276" w:lineRule="auto"/>
              <w:ind w:left="720"/>
              <w:contextualSpacing/>
              <w:rPr>
                <w:rFonts w:cstheme="minorHAnsi"/>
                <w:b w:val="0"/>
                <w:color w:val="auto"/>
                <w:sz w:val="20"/>
                <w:szCs w:val="20"/>
              </w:rPr>
            </w:pPr>
          </w:p>
        </w:tc>
        <w:tc>
          <w:tcPr>
            <w:tcW w:w="4253" w:type="dxa"/>
            <w:tcBorders>
              <w:left w:val="none" w:sz="0" w:space="0" w:color="auto"/>
              <w:right w:val="none" w:sz="0" w:space="0" w:color="auto"/>
            </w:tcBorders>
            <w:shd w:val="clear" w:color="auto" w:fill="DAEEF3" w:themeFill="accent5" w:themeFillTint="33"/>
          </w:tcPr>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Kwaliteit van de verwerking van kennis</w:t>
            </w:r>
            <w:r>
              <w:rPr>
                <w:rFonts w:cstheme="minorHAnsi"/>
                <w:color w:val="auto"/>
                <w:sz w:val="20"/>
                <w:szCs w:val="20"/>
              </w:rPr>
              <w:t>-</w:t>
            </w:r>
            <w:r w:rsidRPr="007E1C8E">
              <w:rPr>
                <w:rFonts w:cstheme="minorHAnsi"/>
                <w:color w:val="auto"/>
                <w:sz w:val="20"/>
                <w:szCs w:val="20"/>
              </w:rPr>
              <w:t>gebieden module 1 in besprekingen met supervisant.</w:t>
            </w:r>
          </w:p>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Integratie in casusvoorbeeld.</w:t>
            </w:r>
          </w:p>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Verwijzing naar literatuur.</w:t>
            </w:r>
          </w:p>
          <w:p w:rsidR="007E1C8E" w:rsidRPr="007E1C8E" w:rsidRDefault="007E1C8E" w:rsidP="007E1C8E">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7E1C8E" w:rsidRPr="007E1C8E" w:rsidTr="00715101">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7E1C8E" w:rsidRPr="007E1C8E" w:rsidRDefault="007E1C8E" w:rsidP="007E1C8E">
            <w:pPr>
              <w:spacing w:after="200" w:line="276" w:lineRule="auto"/>
              <w:contextualSpacing/>
              <w:rPr>
                <w:rFonts w:cstheme="minorHAnsi"/>
                <w:b w:val="0"/>
                <w:color w:val="auto"/>
                <w:sz w:val="20"/>
                <w:szCs w:val="20"/>
              </w:rPr>
            </w:pPr>
            <w:r w:rsidRPr="007E1C8E">
              <w:rPr>
                <w:rFonts w:cstheme="minorHAnsi"/>
                <w:b w:val="0"/>
                <w:color w:val="auto"/>
                <w:sz w:val="20"/>
                <w:szCs w:val="20"/>
              </w:rPr>
              <w:t xml:space="preserve">Leerdoelen op het gebied van supervisie, </w:t>
            </w:r>
            <w:r>
              <w:rPr>
                <w:rFonts w:cstheme="minorHAnsi"/>
                <w:b w:val="0"/>
                <w:color w:val="auto"/>
                <w:sz w:val="20"/>
                <w:szCs w:val="20"/>
              </w:rPr>
              <w:t>m</w:t>
            </w:r>
            <w:r w:rsidRPr="007E1C8E">
              <w:rPr>
                <w:rFonts w:cstheme="minorHAnsi"/>
                <w:b w:val="0"/>
                <w:color w:val="auto"/>
                <w:sz w:val="20"/>
                <w:szCs w:val="20"/>
              </w:rPr>
              <w:t xml:space="preserve">ethodische aanpak, inzet technieken en </w:t>
            </w:r>
            <w:r>
              <w:rPr>
                <w:rFonts w:cstheme="minorHAnsi"/>
                <w:b w:val="0"/>
                <w:color w:val="auto"/>
                <w:sz w:val="20"/>
                <w:szCs w:val="20"/>
              </w:rPr>
              <w:t>s</w:t>
            </w:r>
            <w:r w:rsidRPr="007E1C8E">
              <w:rPr>
                <w:rFonts w:cstheme="minorHAnsi"/>
                <w:b w:val="0"/>
                <w:color w:val="auto"/>
                <w:sz w:val="20"/>
                <w:szCs w:val="20"/>
              </w:rPr>
              <w:t>upervisievaardigheden.</w:t>
            </w:r>
            <w:r>
              <w:t xml:space="preserve"> </w:t>
            </w:r>
            <w:r w:rsidRPr="007E1C8E">
              <w:rPr>
                <w:rFonts w:cstheme="minorHAnsi"/>
                <w:b w:val="0"/>
                <w:color w:val="auto"/>
                <w:sz w:val="20"/>
                <w:szCs w:val="20"/>
              </w:rPr>
              <w:t>(max 10 pnt.)</w:t>
            </w:r>
          </w:p>
          <w:p w:rsidR="007E1C8E" w:rsidRPr="007E1C8E" w:rsidRDefault="007E1C8E" w:rsidP="00A458E3">
            <w:pPr>
              <w:spacing w:after="200" w:line="276" w:lineRule="auto"/>
              <w:ind w:left="360"/>
              <w:contextualSpacing/>
              <w:rPr>
                <w:rFonts w:cstheme="minorHAnsi"/>
                <w:b w:val="0"/>
                <w:color w:val="auto"/>
                <w:sz w:val="20"/>
                <w:szCs w:val="20"/>
              </w:rPr>
            </w:pPr>
          </w:p>
        </w:tc>
        <w:tc>
          <w:tcPr>
            <w:tcW w:w="4253" w:type="dxa"/>
            <w:shd w:val="clear" w:color="auto" w:fill="auto"/>
          </w:tcPr>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Kwaliteit van de vaardigheden en inzichten uit module 2.</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Kwaliteit van de reflecties.</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Verwijzingen naar literatuur.</w:t>
            </w:r>
          </w:p>
          <w:p w:rsidR="007E1C8E" w:rsidRPr="007E1C8E" w:rsidRDefault="007E1C8E" w:rsidP="00A458E3">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7E1C8E" w:rsidRPr="007E1C8E" w:rsidTr="0071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DAEEF3" w:themeFill="accent5" w:themeFillTint="33"/>
          </w:tcPr>
          <w:p w:rsidR="007E1C8E" w:rsidRPr="007E1C8E" w:rsidRDefault="007E1C8E" w:rsidP="007E1C8E">
            <w:pPr>
              <w:spacing w:after="200" w:line="276" w:lineRule="auto"/>
              <w:contextualSpacing/>
              <w:rPr>
                <w:rFonts w:cstheme="minorHAnsi"/>
                <w:b w:val="0"/>
                <w:color w:val="auto"/>
                <w:sz w:val="20"/>
                <w:szCs w:val="20"/>
              </w:rPr>
            </w:pPr>
            <w:r w:rsidRPr="007E1C8E">
              <w:rPr>
                <w:rFonts w:cstheme="minorHAnsi"/>
                <w:b w:val="0"/>
                <w:color w:val="auto"/>
                <w:sz w:val="20"/>
                <w:szCs w:val="20"/>
              </w:rPr>
              <w:t>Leerdoelen op het gebied van Intervisie</w:t>
            </w:r>
            <w:r>
              <w:rPr>
                <w:rFonts w:cstheme="minorHAnsi"/>
                <w:b w:val="0"/>
                <w:color w:val="auto"/>
                <w:sz w:val="20"/>
                <w:szCs w:val="20"/>
              </w:rPr>
              <w:t>, t</w:t>
            </w:r>
            <w:r w:rsidRPr="007E1C8E">
              <w:rPr>
                <w:rFonts w:cstheme="minorHAnsi"/>
                <w:b w:val="0"/>
                <w:color w:val="auto"/>
                <w:sz w:val="20"/>
                <w:szCs w:val="20"/>
              </w:rPr>
              <w:t>hema’s en leervragen</w:t>
            </w:r>
            <w:r>
              <w:rPr>
                <w:rFonts w:cstheme="minorHAnsi"/>
                <w:b w:val="0"/>
                <w:color w:val="auto"/>
                <w:sz w:val="20"/>
                <w:szCs w:val="20"/>
              </w:rPr>
              <w:t xml:space="preserve"> </w:t>
            </w:r>
            <w:r w:rsidRPr="007E1C8E">
              <w:rPr>
                <w:rFonts w:cstheme="minorHAnsi"/>
                <w:b w:val="0"/>
                <w:color w:val="auto"/>
                <w:sz w:val="20"/>
                <w:szCs w:val="20"/>
              </w:rPr>
              <w:t>(max. 10 pnt).</w:t>
            </w:r>
          </w:p>
          <w:p w:rsidR="007E1C8E" w:rsidRPr="007E1C8E" w:rsidRDefault="007E1C8E" w:rsidP="00A458E3">
            <w:pPr>
              <w:spacing w:after="200" w:line="276" w:lineRule="auto"/>
              <w:ind w:left="720"/>
              <w:contextualSpacing/>
              <w:rPr>
                <w:rFonts w:cstheme="minorHAnsi"/>
                <w:b w:val="0"/>
                <w:color w:val="auto"/>
                <w:sz w:val="20"/>
                <w:szCs w:val="20"/>
              </w:rPr>
            </w:pPr>
          </w:p>
        </w:tc>
        <w:tc>
          <w:tcPr>
            <w:tcW w:w="4253" w:type="dxa"/>
            <w:tcBorders>
              <w:left w:val="none" w:sz="0" w:space="0" w:color="auto"/>
              <w:right w:val="none" w:sz="0" w:space="0" w:color="auto"/>
            </w:tcBorders>
            <w:shd w:val="clear" w:color="auto" w:fill="DAEEF3" w:themeFill="accent5" w:themeFillTint="33"/>
          </w:tcPr>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Verwerking van de ervaringen uit intervisiesessies.</w:t>
            </w:r>
          </w:p>
          <w:p w:rsidR="007E1C8E" w:rsidRPr="007E1C8E" w:rsidRDefault="007E1C8E" w:rsidP="007E1C8E">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7E1C8E">
              <w:rPr>
                <w:rFonts w:cstheme="minorHAnsi"/>
                <w:color w:val="auto"/>
                <w:sz w:val="20"/>
                <w:szCs w:val="20"/>
              </w:rPr>
              <w:t xml:space="preserve">Kwalieit van de reflecties </w:t>
            </w:r>
          </w:p>
        </w:tc>
      </w:tr>
      <w:tr w:rsidR="007E1C8E" w:rsidRPr="007E1C8E" w:rsidTr="00715101">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7E1C8E" w:rsidRPr="007E1C8E" w:rsidRDefault="007E1C8E" w:rsidP="00A458E3">
            <w:pPr>
              <w:spacing w:after="200" w:line="276" w:lineRule="auto"/>
              <w:ind w:left="720"/>
              <w:contextualSpacing/>
              <w:rPr>
                <w:rFonts w:cstheme="minorHAnsi"/>
                <w:color w:val="auto"/>
                <w:sz w:val="20"/>
                <w:szCs w:val="20"/>
              </w:rPr>
            </w:pPr>
          </w:p>
        </w:tc>
        <w:tc>
          <w:tcPr>
            <w:tcW w:w="4253" w:type="dxa"/>
            <w:shd w:val="clear" w:color="auto" w:fill="auto"/>
          </w:tcPr>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Helderheid van de weergave van de evaluatie door de supervisant.</w:t>
            </w:r>
          </w:p>
          <w:p w:rsidR="007E1C8E" w:rsidRPr="007E1C8E" w:rsidRDefault="007E1C8E" w:rsidP="007E1C8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7E1C8E">
              <w:rPr>
                <w:rFonts w:cstheme="minorHAnsi"/>
                <w:color w:val="auto"/>
                <w:sz w:val="20"/>
                <w:szCs w:val="20"/>
              </w:rPr>
              <w:t>Nabeschouwing en reflecties op continue leren.</w:t>
            </w:r>
          </w:p>
        </w:tc>
      </w:tr>
    </w:tbl>
    <w:p w:rsidR="00C21417" w:rsidRPr="006D1F91" w:rsidRDefault="00C21417" w:rsidP="0063283E">
      <w:pPr>
        <w:spacing w:line="360" w:lineRule="auto"/>
        <w:jc w:val="both"/>
        <w:rPr>
          <w:rFonts w:ascii="Calibri Light" w:hAnsi="Calibri Light" w:cs="Arial"/>
          <w:bCs/>
          <w:sz w:val="22"/>
          <w:szCs w:val="22"/>
        </w:rPr>
      </w:pPr>
    </w:p>
    <w:p w:rsidR="00C21417" w:rsidRPr="006D1F91" w:rsidRDefault="00C21417" w:rsidP="0063283E">
      <w:pPr>
        <w:spacing w:line="360" w:lineRule="auto"/>
        <w:jc w:val="both"/>
        <w:rPr>
          <w:rFonts w:ascii="Calibri Light" w:hAnsi="Calibri Light" w:cs="Arial"/>
          <w:bCs/>
          <w:sz w:val="22"/>
          <w:szCs w:val="22"/>
        </w:rPr>
      </w:pPr>
    </w:p>
    <w:p w:rsidR="00C21417" w:rsidRPr="006D1F91" w:rsidRDefault="00C21417" w:rsidP="0063283E">
      <w:pPr>
        <w:spacing w:line="360" w:lineRule="auto"/>
        <w:jc w:val="both"/>
        <w:rPr>
          <w:rFonts w:ascii="Calibri Light" w:hAnsi="Calibri Light" w:cs="Arial"/>
          <w:b/>
          <w:bCs/>
          <w:sz w:val="22"/>
          <w:szCs w:val="22"/>
        </w:rPr>
      </w:pPr>
    </w:p>
    <w:p w:rsidR="00C21417" w:rsidRDefault="00715101" w:rsidP="0063283E">
      <w:pPr>
        <w:spacing w:line="360" w:lineRule="auto"/>
        <w:jc w:val="both"/>
        <w:rPr>
          <w:rFonts w:ascii="Calibri Light" w:hAnsi="Calibri Light" w:cs="Arial"/>
          <w:b/>
          <w:color w:val="31849B" w:themeColor="accent5" w:themeShade="BF"/>
          <w:spacing w:val="20"/>
          <w:sz w:val="22"/>
          <w:szCs w:val="22"/>
        </w:rPr>
      </w:pPr>
      <w:r>
        <w:rPr>
          <w:rFonts w:ascii="Calibri Light" w:hAnsi="Calibri Light" w:cs="Arial"/>
          <w:b/>
          <w:color w:val="31849B" w:themeColor="accent5" w:themeShade="BF"/>
          <w:spacing w:val="20"/>
          <w:sz w:val="22"/>
          <w:szCs w:val="22"/>
        </w:rPr>
        <w:lastRenderedPageBreak/>
        <w:t>Bijlage 10.</w:t>
      </w:r>
      <w:r w:rsidRPr="007E1C8E">
        <w:rPr>
          <w:rFonts w:ascii="Calibri Light" w:hAnsi="Calibri Light" w:cs="Arial"/>
          <w:b/>
          <w:color w:val="31849B" w:themeColor="accent5" w:themeShade="BF"/>
          <w:spacing w:val="20"/>
          <w:sz w:val="22"/>
          <w:szCs w:val="22"/>
        </w:rPr>
        <w:t xml:space="preserve"> </w:t>
      </w:r>
      <w:r>
        <w:rPr>
          <w:rFonts w:ascii="Calibri Light" w:hAnsi="Calibri Light" w:cs="Arial"/>
          <w:b/>
          <w:color w:val="31849B" w:themeColor="accent5" w:themeShade="BF"/>
          <w:spacing w:val="20"/>
          <w:sz w:val="22"/>
          <w:szCs w:val="22"/>
        </w:rPr>
        <w:t>Eindtermen rapporteursopleiding</w:t>
      </w:r>
    </w:p>
    <w:p w:rsidR="00715101" w:rsidRPr="00715101" w:rsidRDefault="00715101" w:rsidP="00715101">
      <w:pPr>
        <w:pStyle w:val="Geenafstand"/>
        <w:spacing w:line="276" w:lineRule="auto"/>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Deelnemers kennen de taken en de rol van het NIFP in de advisering, bemidding en kwaliteitstoetsing van de rapportage en de forenische indicatiestelling.</w:t>
      </w:r>
    </w:p>
    <w:p w:rsidR="00715101" w:rsidRPr="00715101" w:rsidRDefault="00715101" w:rsidP="00715101">
      <w:pPr>
        <w:pStyle w:val="Geenafstand"/>
        <w:spacing w:line="276" w:lineRule="auto"/>
        <w:ind w:left="360"/>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De vraagstelling heeft betrekking op diagnostisch onderzoek van persoonskenmerken</w:t>
      </w:r>
    </w:p>
    <w:p w:rsidR="00715101" w:rsidRPr="00715101" w:rsidRDefault="00715101" w:rsidP="00715101">
      <w:pPr>
        <w:pStyle w:val="Geenafstand"/>
        <w:spacing w:line="276" w:lineRule="auto"/>
        <w:ind w:left="360"/>
        <w:rPr>
          <w:rFonts w:asciiTheme="minorHAnsi" w:hAnsiTheme="minorHAnsi"/>
          <w:sz w:val="22"/>
          <w:szCs w:val="22"/>
        </w:rPr>
      </w:pPr>
      <w:r w:rsidRPr="00715101">
        <w:rPr>
          <w:rFonts w:asciiTheme="minorHAnsi" w:hAnsiTheme="minorHAnsi"/>
          <w:sz w:val="22"/>
          <w:szCs w:val="22"/>
        </w:rPr>
        <w:t>van de verdachte en richt zich op de volgende aspecten:</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persoonlijkheid(skenmerken);</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het bestaan van een ziekelijke stoornis of gebrekkige ontwikkeling van de geestvermogens;</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doorwerking van een eventuele stoornis op het vermogen van de verdachte de strekking van een tegen hem ingestelde vervolging te begrijpen dan wel diens belangen in het kader van een strafvervolging behoorlijk te behartigen;</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doorwerking van een eventuele stoornis in het gedrag ten tijde van het delict waarvan de verdachte wordt verdacht;</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doorwerking van externe invloeden op het psychisch functioneren en het gedrag ten tijde van het delict waarvan de verdachte wordt verdacht;</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(mate van) toerekeningsvatbaarheid;</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overwegingen voor het toepassen van het volwassenen- of jeugdstrafrecht;</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kans op herhaling;</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beïnvloedingsmogelijkheden van de kans op herhaling;</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mogelijke combinaties van het niveau van zorg en het niveau van beveiliging waarbinnen die zorg kan plaatsvinden;</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noodzaak van een strafrechtelijke maatregel;</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noodzaak van het voortduren van een strafrechtelijke maatregel;</w:t>
      </w:r>
    </w:p>
    <w:p w:rsidR="00715101" w:rsidRPr="00715101" w:rsidRDefault="00715101" w:rsidP="00715101">
      <w:pPr>
        <w:pStyle w:val="Geenafstand"/>
        <w:numPr>
          <w:ilvl w:val="1"/>
          <w:numId w:val="48"/>
        </w:numPr>
        <w:spacing w:line="276" w:lineRule="auto"/>
        <w:ind w:left="993" w:hanging="633"/>
        <w:rPr>
          <w:rFonts w:asciiTheme="minorHAnsi" w:hAnsiTheme="minorHAnsi"/>
          <w:sz w:val="22"/>
          <w:szCs w:val="22"/>
        </w:rPr>
      </w:pPr>
      <w:r w:rsidRPr="00715101">
        <w:rPr>
          <w:rFonts w:asciiTheme="minorHAnsi" w:hAnsiTheme="minorHAnsi"/>
          <w:sz w:val="22"/>
          <w:szCs w:val="22"/>
        </w:rPr>
        <w:t>de (verdere) vormgeving aan een strafrechtelijke maatregel.</w:t>
      </w:r>
    </w:p>
    <w:p w:rsidR="00715101" w:rsidRPr="00715101" w:rsidRDefault="00715101" w:rsidP="00715101">
      <w:pPr>
        <w:pStyle w:val="Geenafstand"/>
        <w:spacing w:line="276" w:lineRule="auto"/>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Een deskundige wordt op zijn aanvraag slechts als deskundige in strafzaken in het register ingeschreven wanneer hij naar het oordeel van het College:</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beschikt over voldoende kennis van en ervaring binnen het eigen deskundigheidsgebied waarop de aanvraag betrekking heeft;</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beschikt over voldoende kennis van en ervaring in het desbetreffende rechtsgebied en voldoende bekend is met de positie en de rol van de deskundige daarin;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in staat is de opdrachtgever inzicht te bieden in de vraag of en zo ja, in hoeverre de vraagstelling van de opdrachtgever voldoende helder en onderzoekbaar is om deze vanuit zijn specifieke deskundigheid te kunnen beantwoorden;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in staat is op basis van de vraagstelling volgens de daarvoor geldende maatstaven een onderzoeksplan op te stellen en uit te voeren;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in staat is onderzoeksmaterialen en –gegevens in een forensische context volgens de daarvoor geldende maatstaven te verzamelen, vast te leggen, te interpreteren en te beoordelen;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in staat is om de geldende onderzoeksmethoden in een forensische context volgens de daarvoor geldende maatstaven toe te passen;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in staat is zowel schriftelijk als mondeling over de opdracht en elk ander relevant aspect van zijn deskundigheid gemotiveerd, controleerbaar en in voor de opdrachtgever begrijpelijke bewoordingen te rapporteren;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lastRenderedPageBreak/>
        <w:t>in staat is een opdracht te voltooien binnen de daarvoor gestelde of afgesproken termijn;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in staat is zijn werkzaamheden als deskundige onafhankelijk, onpartijdig, zorgvuldig, vakbekwaam en integer te verrichten.</w:t>
      </w:r>
    </w:p>
    <w:p w:rsidR="00715101" w:rsidRPr="00715101" w:rsidRDefault="00715101" w:rsidP="00715101">
      <w:pPr>
        <w:pStyle w:val="Geenafstand"/>
        <w:spacing w:line="276" w:lineRule="auto"/>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De deelnemer beschikt over voldoende kennis van en ervaring in het desbetreffende rechtsgebied en voldoende bekend is met de positie en de rol van de deskundige daarin.</w:t>
      </w:r>
    </w:p>
    <w:p w:rsidR="00715101" w:rsidRPr="00715101" w:rsidRDefault="00715101" w:rsidP="00715101">
      <w:pPr>
        <w:pStyle w:val="Geenafstand"/>
        <w:spacing w:line="276" w:lineRule="auto"/>
        <w:rPr>
          <w:rFonts w:asciiTheme="minorHAnsi" w:hAnsiTheme="minorHAnsi"/>
          <w:sz w:val="22"/>
          <w:szCs w:val="22"/>
        </w:rPr>
      </w:pPr>
    </w:p>
    <w:p w:rsidR="00715101" w:rsidRPr="00715101" w:rsidRDefault="00715101" w:rsidP="00715101">
      <w:pPr>
        <w:pStyle w:val="Geenafstand"/>
        <w:spacing w:line="276" w:lineRule="auto"/>
        <w:rPr>
          <w:rFonts w:asciiTheme="minorHAnsi" w:hAnsiTheme="minorHAnsi"/>
          <w:sz w:val="22"/>
          <w:szCs w:val="22"/>
        </w:rPr>
      </w:pPr>
      <w:r w:rsidRPr="00715101">
        <w:rPr>
          <w:rFonts w:asciiTheme="minorHAnsi" w:hAnsiTheme="minorHAnsi"/>
          <w:sz w:val="22"/>
          <w:szCs w:val="22"/>
        </w:rPr>
        <w:t>In het algemeen dient een aanvrager voldoende kennis te hebben van het Nederlandse strafrecht:</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context van het strafrecht:</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Trias Politica, onderscheid privaat-, bestuurs- en strafrecht;</w:t>
      </w:r>
    </w:p>
    <w:p w:rsidR="00715101" w:rsidRPr="00715101" w:rsidRDefault="00715101" w:rsidP="00715101">
      <w:pPr>
        <w:pStyle w:val="Geenafstand"/>
        <w:spacing w:line="276" w:lineRule="auto"/>
        <w:ind w:left="1224"/>
        <w:rPr>
          <w:rFonts w:asciiTheme="minorHAnsi" w:hAnsiTheme="minorHAnsi"/>
          <w:sz w:val="22"/>
          <w:szCs w:val="22"/>
        </w:rPr>
      </w:pP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 xml:space="preserve">Strafprocesrecht: </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 xml:space="preserve">onderzoek door de rechter-commissaris; </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dwangmiddelen;</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 xml:space="preserve">procesfasen;  </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 xml:space="preserve">actoren in de strafrechtsketen (taken, bevoegdheden, verantwoordelijkheden); </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regelgeving deskundige in het Wetboek van Strafvordering (positie en bevoegdheden opdrachtgever, rechtspositie deskundige, positie en bevoegdheden van advocaat, vormen van tegenonderzoek, deskundigenregister in de strafrechtelijke context);</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 xml:space="preserve">wettelijke besluitvormingskader van de rechter in de strafzaak (beslissingsschema art. 350 Sv), ook met het oog op de relevantie van de opdracht aan de deskundige en op de vraagstelling;  </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 xml:space="preserve">verloop van de strafzaak ter zitting; </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de positie van de deskundige in de rechtsgang;</w:t>
      </w:r>
    </w:p>
    <w:p w:rsidR="00715101" w:rsidRPr="00715101" w:rsidRDefault="00715101" w:rsidP="00715101">
      <w:pPr>
        <w:pStyle w:val="Geenafstand"/>
        <w:spacing w:line="276" w:lineRule="auto"/>
        <w:ind w:left="1224"/>
        <w:rPr>
          <w:rFonts w:asciiTheme="minorHAnsi" w:hAnsiTheme="minorHAnsi"/>
          <w:sz w:val="22"/>
          <w:szCs w:val="22"/>
        </w:rPr>
      </w:pP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 xml:space="preserve">materiële strafrecht:  </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sancties en strafuitsluitingsgronden (zeer globaal);</w:t>
      </w:r>
    </w:p>
    <w:p w:rsidR="00715101" w:rsidRPr="00715101" w:rsidRDefault="00715101" w:rsidP="00715101">
      <w:pPr>
        <w:pStyle w:val="Geenafstand"/>
        <w:spacing w:line="276" w:lineRule="auto"/>
        <w:ind w:left="1224"/>
        <w:rPr>
          <w:rFonts w:asciiTheme="minorHAnsi" w:hAnsiTheme="minorHAnsi"/>
          <w:sz w:val="22"/>
          <w:szCs w:val="22"/>
        </w:rPr>
      </w:pP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kennis van de juridische context van de kwaliteitswaarborging van de deskundige en het onderzoek:</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positie en rol van ketenpartners bij de kwaliteitsborging van de rapportage;</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beroepscodes en verwante regelgeving in relatie tot de Gedragscode gerechtelijk deskundigen.</w:t>
      </w:r>
    </w:p>
    <w:p w:rsidR="00715101" w:rsidRPr="00715101" w:rsidRDefault="00715101" w:rsidP="00715101">
      <w:pPr>
        <w:pStyle w:val="Geenafstand"/>
        <w:spacing w:line="276" w:lineRule="auto"/>
        <w:rPr>
          <w:rFonts w:asciiTheme="minorHAnsi" w:hAnsiTheme="minorHAnsi"/>
          <w:sz w:val="22"/>
          <w:szCs w:val="22"/>
        </w:rPr>
      </w:pPr>
    </w:p>
    <w:p w:rsidR="00715101" w:rsidRPr="00715101" w:rsidRDefault="00715101" w:rsidP="00715101">
      <w:pPr>
        <w:pStyle w:val="Geenafstand"/>
        <w:spacing w:line="276" w:lineRule="auto"/>
        <w:rPr>
          <w:rFonts w:asciiTheme="minorHAnsi" w:hAnsiTheme="minorHAnsi"/>
          <w:sz w:val="22"/>
          <w:szCs w:val="22"/>
        </w:rPr>
      </w:pPr>
      <w:r w:rsidRPr="00715101">
        <w:rPr>
          <w:rFonts w:asciiTheme="minorHAnsi" w:hAnsiTheme="minorHAnsi"/>
          <w:sz w:val="22"/>
          <w:szCs w:val="22"/>
        </w:rPr>
        <w:t>In aanvulling op bovenstaande eisen dient een aanvrager voor het deskundigheidsgebied Forensische Psychiatrie, Forensische Psychologie en Forensische Orthopedagogiek:</w:t>
      </w:r>
    </w:p>
    <w:p w:rsidR="00715101" w:rsidRPr="00715101" w:rsidRDefault="00715101" w:rsidP="00715101">
      <w:pPr>
        <w:pStyle w:val="Geenafstand"/>
        <w:spacing w:line="276" w:lineRule="auto"/>
        <w:rPr>
          <w:rFonts w:asciiTheme="minorHAnsi" w:hAnsiTheme="minorHAnsi"/>
          <w:sz w:val="22"/>
          <w:szCs w:val="22"/>
        </w:rPr>
      </w:pP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voldoende kennis van zowel het volwassenen- als het jeugdstrafrecht te bezitten om een opdrachtgever te informeren over de reikwijdte van het eigen deskundigheidsgebied en de opdrachtgever door te verwijzen indien de eigen deskundigheid in een specifieke zaak niet geëigend is;</w:t>
      </w:r>
    </w:p>
    <w:p w:rsidR="00715101" w:rsidRPr="00715101" w:rsidRDefault="00715101" w:rsidP="00715101">
      <w:pPr>
        <w:pStyle w:val="Geenafstand"/>
        <w:spacing w:line="276" w:lineRule="auto"/>
        <w:ind w:left="792"/>
        <w:rPr>
          <w:rFonts w:asciiTheme="minorHAnsi" w:hAnsiTheme="minorHAnsi"/>
          <w:sz w:val="22"/>
          <w:szCs w:val="22"/>
        </w:rPr>
      </w:pP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specifieke kennis van het strafrecht te bezitten waarin de rapporteur rapporteert:</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specifieke bepalingen voor het volwassenenstrafrecht:</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toepassing volwassenstrafrecht (criteria en praktijk);</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sancties (straffen en vrijheidsbenemende maatregelen);</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lastRenderedPageBreak/>
        <w:t xml:space="preserve">vanuit gedragsdeskundig perspectief relevante strafuitsluitingsgronden (mate </w:t>
      </w:r>
    </w:p>
    <w:p w:rsidR="00715101" w:rsidRPr="00715101" w:rsidRDefault="00715101" w:rsidP="00715101">
      <w:pPr>
        <w:pStyle w:val="Geenafstand"/>
        <w:spacing w:line="276" w:lineRule="auto"/>
        <w:ind w:left="2124"/>
        <w:rPr>
          <w:rFonts w:asciiTheme="minorHAnsi" w:hAnsiTheme="minorHAnsi"/>
          <w:sz w:val="22"/>
          <w:szCs w:val="22"/>
        </w:rPr>
      </w:pPr>
      <w:r w:rsidRPr="00715101">
        <w:rPr>
          <w:rFonts w:asciiTheme="minorHAnsi" w:hAnsiTheme="minorHAnsi"/>
          <w:sz w:val="22"/>
          <w:szCs w:val="22"/>
        </w:rPr>
        <w:t>van toerekeningsvatbaarheid ten aanzien van een strafbaar feit; psychische overmacht; noodweer en noodweerexces);</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 xml:space="preserve">juridische (strafrechtelijke) kaders voor behandeling van justitiabelen en de </w:t>
      </w:r>
    </w:p>
    <w:p w:rsidR="00715101" w:rsidRPr="00715101" w:rsidRDefault="00715101" w:rsidP="00715101">
      <w:pPr>
        <w:pStyle w:val="Geenafstand"/>
        <w:spacing w:line="276" w:lineRule="auto"/>
        <w:ind w:left="1728" w:firstLine="396"/>
        <w:rPr>
          <w:rFonts w:asciiTheme="minorHAnsi" w:hAnsiTheme="minorHAnsi"/>
          <w:sz w:val="22"/>
          <w:szCs w:val="22"/>
        </w:rPr>
      </w:pPr>
      <w:r w:rsidRPr="00715101">
        <w:rPr>
          <w:rFonts w:asciiTheme="minorHAnsi" w:hAnsiTheme="minorHAnsi"/>
          <w:sz w:val="22"/>
          <w:szCs w:val="22"/>
        </w:rPr>
        <w:t xml:space="preserve">rol van de ketenpartners (reclassering, openbaar ministerie en NIFP) in de </w:t>
      </w:r>
    </w:p>
    <w:p w:rsidR="00715101" w:rsidRPr="00715101" w:rsidRDefault="00715101" w:rsidP="00715101">
      <w:pPr>
        <w:pStyle w:val="Geenafstand"/>
        <w:spacing w:line="276" w:lineRule="auto"/>
        <w:ind w:left="1728" w:firstLine="396"/>
        <w:rPr>
          <w:rFonts w:asciiTheme="minorHAnsi" w:hAnsiTheme="minorHAnsi"/>
          <w:sz w:val="22"/>
          <w:szCs w:val="22"/>
        </w:rPr>
      </w:pPr>
      <w:r w:rsidRPr="00715101">
        <w:rPr>
          <w:rFonts w:asciiTheme="minorHAnsi" w:hAnsiTheme="minorHAnsi"/>
          <w:sz w:val="22"/>
          <w:szCs w:val="22"/>
        </w:rPr>
        <w:t>toeleiding naar zorg;</w:t>
      </w:r>
    </w:p>
    <w:p w:rsidR="00715101" w:rsidRPr="00715101" w:rsidRDefault="00715101" w:rsidP="00715101">
      <w:pPr>
        <w:pStyle w:val="Geenafstand"/>
        <w:spacing w:line="276" w:lineRule="auto"/>
        <w:ind w:left="1728" w:firstLine="396"/>
        <w:rPr>
          <w:rFonts w:asciiTheme="minorHAnsi" w:hAnsiTheme="minorHAnsi"/>
          <w:sz w:val="22"/>
          <w:szCs w:val="22"/>
        </w:rPr>
      </w:pP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specifieke bepalingen voor het jeugdstrafrecht:</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toepassing jeugdstrafrecht (criteria en praktijk);</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jeugdsanctiestelsel;</w:t>
      </w:r>
    </w:p>
    <w:p w:rsidR="00715101" w:rsidRPr="00715101" w:rsidRDefault="00715101" w:rsidP="00715101">
      <w:pPr>
        <w:pStyle w:val="Geenafstand"/>
        <w:numPr>
          <w:ilvl w:val="3"/>
          <w:numId w:val="48"/>
        </w:numPr>
        <w:spacing w:line="276" w:lineRule="auto"/>
        <w:ind w:left="2127" w:hanging="993"/>
        <w:rPr>
          <w:rFonts w:asciiTheme="minorHAnsi" w:hAnsiTheme="minorHAnsi"/>
          <w:sz w:val="22"/>
          <w:szCs w:val="22"/>
        </w:rPr>
      </w:pPr>
      <w:r w:rsidRPr="00715101">
        <w:rPr>
          <w:rFonts w:asciiTheme="minorHAnsi" w:hAnsiTheme="minorHAnsi"/>
          <w:sz w:val="22"/>
          <w:szCs w:val="22"/>
        </w:rPr>
        <w:t>ketenpartners jeugdveld (Kinderrechter, jeugdofficier van Justitie, Raad voor de Kinderbescherming, Jeugdreclassering, gecertificeerde instellingen die jeugdreclassering/ jeugdbescherming uitvoeren);</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jeugdbeschermingsrecht (ondertoezichtstelling);</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landelijk kader forensische diagnostiek in de jeugdzorg;</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positie van de ouders van de jeugdige in het strafproces;</w:t>
      </w:r>
    </w:p>
    <w:p w:rsidR="00715101" w:rsidRPr="00715101" w:rsidRDefault="00715101" w:rsidP="00715101">
      <w:pPr>
        <w:pStyle w:val="Geenafstand"/>
        <w:spacing w:line="276" w:lineRule="auto"/>
        <w:ind w:left="1728"/>
        <w:rPr>
          <w:rFonts w:asciiTheme="minorHAnsi" w:hAnsiTheme="minorHAnsi"/>
          <w:sz w:val="22"/>
          <w:szCs w:val="22"/>
        </w:rPr>
      </w:pP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specifieke bepalingen voor het jeugd civielrecht:</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 xml:space="preserve">kennen relevante regelgeving op civielrechtelijk terrein en de consequenties </w:t>
      </w:r>
    </w:p>
    <w:p w:rsidR="00715101" w:rsidRPr="00715101" w:rsidRDefault="00715101" w:rsidP="00715101">
      <w:pPr>
        <w:pStyle w:val="Geenafstand"/>
        <w:spacing w:line="276" w:lineRule="auto"/>
        <w:ind w:left="1728" w:firstLine="396"/>
        <w:rPr>
          <w:rFonts w:asciiTheme="minorHAnsi" w:hAnsiTheme="minorHAnsi"/>
          <w:sz w:val="22"/>
          <w:szCs w:val="22"/>
        </w:rPr>
      </w:pPr>
      <w:r w:rsidRPr="00715101">
        <w:rPr>
          <w:rFonts w:asciiTheme="minorHAnsi" w:hAnsiTheme="minorHAnsi"/>
          <w:sz w:val="22"/>
          <w:szCs w:val="22"/>
        </w:rPr>
        <w:t>van deze regelgeving voor de eigen rol en positie als rapporteur;</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 xml:space="preserve">kennen de rol en positie van de verschillende actoren in het civiele werkveld </w:t>
      </w:r>
    </w:p>
    <w:p w:rsidR="00715101" w:rsidRPr="00715101" w:rsidRDefault="00715101" w:rsidP="00715101">
      <w:pPr>
        <w:pStyle w:val="Geenafstand"/>
        <w:spacing w:line="276" w:lineRule="auto"/>
        <w:ind w:left="1728" w:firstLine="396"/>
        <w:rPr>
          <w:rFonts w:asciiTheme="minorHAnsi" w:hAnsiTheme="minorHAnsi"/>
          <w:sz w:val="22"/>
          <w:szCs w:val="22"/>
        </w:rPr>
      </w:pPr>
      <w:r w:rsidRPr="00715101">
        <w:rPr>
          <w:rFonts w:asciiTheme="minorHAnsi" w:hAnsiTheme="minorHAnsi"/>
          <w:sz w:val="22"/>
          <w:szCs w:val="22"/>
        </w:rPr>
        <w:t>en weten met wie te overleggen;</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weten hoe de aanvraag van een civiele rapportage tot stand komt;</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kennen het verschil tussen zorg- en beslissingsdiagnostiek;</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kunnen een forensische onderzoeksopzet indiceren;</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 xml:space="preserve">weten hoe ouders kunnen worden onderzocht in het kader van een </w:t>
      </w:r>
    </w:p>
    <w:p w:rsidR="00715101" w:rsidRPr="00715101" w:rsidRDefault="00715101" w:rsidP="00715101">
      <w:pPr>
        <w:pStyle w:val="Geenafstand"/>
        <w:spacing w:line="276" w:lineRule="auto"/>
        <w:ind w:left="2124"/>
        <w:rPr>
          <w:rFonts w:asciiTheme="minorHAnsi" w:hAnsiTheme="minorHAnsi"/>
          <w:sz w:val="22"/>
          <w:szCs w:val="22"/>
        </w:rPr>
      </w:pPr>
      <w:r w:rsidRPr="00715101">
        <w:rPr>
          <w:rFonts w:asciiTheme="minorHAnsi" w:hAnsiTheme="minorHAnsi"/>
          <w:sz w:val="22"/>
          <w:szCs w:val="22"/>
        </w:rPr>
        <w:t>civielrechtelijke rapportage en kunnen daarbij rekening houden en onderzoek doen naar eventuele psychopathologie bij ouders / verzorgers;</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 xml:space="preserve">weten hoe ze kinderen onderzoeken in het kader van een civielrechtelijke </w:t>
      </w:r>
    </w:p>
    <w:p w:rsidR="00715101" w:rsidRPr="00715101" w:rsidRDefault="00715101" w:rsidP="00715101">
      <w:pPr>
        <w:pStyle w:val="Geenafstand"/>
        <w:spacing w:line="276" w:lineRule="auto"/>
        <w:ind w:left="1728" w:firstLine="396"/>
        <w:rPr>
          <w:rFonts w:asciiTheme="minorHAnsi" w:hAnsiTheme="minorHAnsi"/>
          <w:sz w:val="22"/>
          <w:szCs w:val="22"/>
        </w:rPr>
      </w:pPr>
      <w:r w:rsidRPr="00715101">
        <w:rPr>
          <w:rFonts w:asciiTheme="minorHAnsi" w:hAnsiTheme="minorHAnsi"/>
          <w:sz w:val="22"/>
          <w:szCs w:val="22"/>
        </w:rPr>
        <w:t>rapportage en kunnen daarbij rekening houden met en onderzoek doen naar</w:t>
      </w:r>
      <w:r w:rsidRPr="00715101">
        <w:rPr>
          <w:rFonts w:asciiTheme="minorHAnsi" w:hAnsiTheme="minorHAnsi"/>
          <w:sz w:val="22"/>
          <w:szCs w:val="22"/>
        </w:rPr>
        <w:tab/>
        <w:t>mogelijk seksueel misbruik;</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 xml:space="preserve">kunnen het concept van hechting en hechtingsstijlen hanteren binnen het </w:t>
      </w:r>
    </w:p>
    <w:p w:rsidR="00715101" w:rsidRPr="00715101" w:rsidRDefault="00715101" w:rsidP="00715101">
      <w:pPr>
        <w:pStyle w:val="Geenafstand"/>
        <w:spacing w:line="276" w:lineRule="auto"/>
        <w:ind w:left="1728" w:firstLine="396"/>
        <w:rPr>
          <w:rFonts w:asciiTheme="minorHAnsi" w:hAnsiTheme="minorHAnsi"/>
          <w:sz w:val="22"/>
          <w:szCs w:val="22"/>
        </w:rPr>
      </w:pPr>
      <w:r w:rsidRPr="00715101">
        <w:rPr>
          <w:rFonts w:asciiTheme="minorHAnsi" w:hAnsiTheme="minorHAnsi"/>
          <w:sz w:val="22"/>
          <w:szCs w:val="22"/>
        </w:rPr>
        <w:t xml:space="preserve">onderzoek en de rapportage. </w:t>
      </w:r>
    </w:p>
    <w:p w:rsidR="00715101" w:rsidRPr="00715101" w:rsidRDefault="00715101" w:rsidP="00715101">
      <w:pPr>
        <w:pStyle w:val="Geenafstand"/>
        <w:spacing w:line="276" w:lineRule="auto"/>
        <w:ind w:left="792"/>
        <w:rPr>
          <w:rFonts w:asciiTheme="minorHAnsi" w:hAnsiTheme="minorHAnsi"/>
          <w:sz w:val="22"/>
          <w:szCs w:val="22"/>
        </w:rPr>
      </w:pP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 xml:space="preserve">kennis van de juridische context van de kwaliteitswaarborging van de deskundige en het deskundigenonderzoek: </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wettelijk tuchtrecht, relevante onderliggende regelgeving (Wet BIG, WGBO, beroepscodes en gedragscodes), relevante jurisprudentie (rechtspositie justitiabelen, geheimhoudingplicht, zorg en rapportage, medewerking weigerende justitiabelen, ontkennende verdachten) en de doorwerking daarvan op de positie van de rapporteur;</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de rapporteur dient het volledige conceptrapport ter inzage en correctie aan te bieden aan de onderzochte en/of diens wettelijke vertegenwoordiger. Als dat niet gebeurt, moet dit worden verantwoord in de rapportage. De reactie en de eventuele aanpassingen van feitelijke onjuistheden naar aanleiding van de inzage moeten in het rapport worden weergegeven;</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voldoende forensisch competent en ervaren te zijn, waaronder minimaal:</w:t>
      </w:r>
    </w:p>
    <w:p w:rsidR="00715101" w:rsidRPr="00715101" w:rsidRDefault="00715101" w:rsidP="00715101">
      <w:pPr>
        <w:pStyle w:val="Geenafstand"/>
        <w:numPr>
          <w:ilvl w:val="3"/>
          <w:numId w:val="48"/>
        </w:numPr>
        <w:spacing w:line="276" w:lineRule="auto"/>
        <w:ind w:left="1843" w:hanging="850"/>
        <w:rPr>
          <w:rFonts w:asciiTheme="minorHAnsi" w:hAnsiTheme="minorHAnsi"/>
          <w:sz w:val="22"/>
          <w:szCs w:val="22"/>
        </w:rPr>
      </w:pPr>
      <w:r w:rsidRPr="00715101">
        <w:rPr>
          <w:rFonts w:asciiTheme="minorHAnsi" w:hAnsiTheme="minorHAnsi"/>
          <w:sz w:val="22"/>
          <w:szCs w:val="22"/>
        </w:rPr>
        <w:lastRenderedPageBreak/>
        <w:t>inzicht in de rechtspositionele verschillen tussen hulpverlener-patiënt relatie en de relatie rapporteur-justitiabele en het vermogen naar dat inzicht te handelen.</w:t>
      </w:r>
    </w:p>
    <w:p w:rsidR="00715101" w:rsidRPr="00715101" w:rsidRDefault="00715101" w:rsidP="00715101">
      <w:pPr>
        <w:pStyle w:val="Geenafstand"/>
        <w:spacing w:line="276" w:lineRule="auto"/>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 in staat is de opdrachtgever inzicht te bieden in de vraag of en zo ja, in hoeverre de vraagstelling van de opdrachtgever voldoende helder en onderzoekbaar is om deze vanuit zijn specifieke deskundigheid te kunnen beantwoorden.</w:t>
      </w:r>
    </w:p>
    <w:p w:rsidR="00715101" w:rsidRPr="00715101" w:rsidRDefault="00715101" w:rsidP="00715101">
      <w:pPr>
        <w:pStyle w:val="Geenafstand"/>
        <w:spacing w:line="276" w:lineRule="auto"/>
        <w:ind w:left="360"/>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 in staat is op basis van de vraagstelling volgens de daarvoor geldende maatstaven een onderzoeksplan op te stellen en uit te voeren. e. in staat is onderzoeksmaterialen en –gegevens in een forensische context volgens de daarvoor geldende maatstaven te verzamelen, vast te leggen, te interpreteren en te beoordelen. f. in staat is om de geldende onderzoeksmethoden in een forensische context volgens de daarvoor geldende maatstaven toe te passen. Een aanvrager dient:</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bekend te zijn met de kaders van het onderzoek, waarbij minimaal het volgende wordt vereist:</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bekendheid met richtlijnen voor het verrichten van forensisch onderzoek vanuit het eigen deskundigheidsgebied (zie toelichting hieronder);</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bekendheid met de bestaande formats en de achtergronden daarvan, en in staat deze toe te passen in de eigen onderzoek- en rapportagepraktijk;</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gecertificeerd te zijn daar waar certificering bestaat voor de toepassing van bepaalde methoden en technieken;</w:t>
      </w:r>
    </w:p>
    <w:p w:rsidR="00715101" w:rsidRPr="00715101" w:rsidRDefault="00715101" w:rsidP="00715101">
      <w:pPr>
        <w:pStyle w:val="Geenafstand"/>
        <w:spacing w:line="276" w:lineRule="auto"/>
        <w:ind w:left="1224"/>
        <w:rPr>
          <w:rFonts w:asciiTheme="minorHAnsi" w:hAnsiTheme="minorHAnsi"/>
          <w:sz w:val="22"/>
          <w:szCs w:val="22"/>
        </w:rPr>
      </w:pP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algemene kennis en vaardigheden van onderzoek op bovenvermeld gebied te bezitten, waarbij minimaal het volgende wordt vereist:</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kennis hebben van en ervaring hebben met het effect van het verblijf in een gesloten justitiële setting op de psychische gesteldheid van de verdachte;</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inzicht hebben in de beperkingen die de strafrechtelijke vervolging en het verblijf in een justitiële inrichting met zich brengt voor de uitvoering van het gedragsdeskundig onderzoek;</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het in staat zijn tot exploratieve en directieve/confronterende gespreksvoering;</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het vermogen om binnen de forensische context, in opdracht van een derde en gegeven een relatief beperkte contactduur met de onderzochte, een werkrelatie op te bouwen en op professionele wijze af te ronden;</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het kunnen omgaan met emotioneel belastende situaties (angst, dreiging, afkeer, (tegen-)overdracht);</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het in staat zijn het advies te bespreken, in het bijzonder een voor de onderzochte onwelgevallig advies;</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het bewustzijn van de eigen veiligheid;</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het in staat zijn tot multidisciplinaire samenwerking, dat wil zeggen met onder meer andere gedragsdeskundigen, juristen en reclassering;</w:t>
      </w:r>
    </w:p>
    <w:p w:rsidR="00715101" w:rsidRPr="00715101" w:rsidRDefault="00715101" w:rsidP="00715101">
      <w:pPr>
        <w:pStyle w:val="Geenafstand"/>
        <w:spacing w:line="276" w:lineRule="auto"/>
        <w:ind w:left="1224"/>
        <w:rPr>
          <w:rFonts w:asciiTheme="minorHAnsi" w:hAnsiTheme="minorHAnsi"/>
          <w:sz w:val="22"/>
          <w:szCs w:val="22"/>
        </w:rPr>
      </w:pP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te beschikken over specifieke kennis en vaardigheden gerelateerd aan de vraagstelling, waarbij minimaal het volgende wordt vereist:</w:t>
      </w: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algemeen:</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 xml:space="preserve">inzicht en vermogen om vanuit de psychologische/psychiatrische diagnostiek de vertaalslag te maken naar de forensisch relevante vragen (toerekening, </w:t>
      </w:r>
      <w:r w:rsidRPr="00715101">
        <w:rPr>
          <w:rFonts w:asciiTheme="minorHAnsi" w:hAnsiTheme="minorHAnsi"/>
          <w:sz w:val="22"/>
          <w:szCs w:val="22"/>
        </w:rPr>
        <w:lastRenderedPageBreak/>
        <w:t>risicoprognose en risicomanagement, forensische zorgprognose en responsiviteit);</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in staat te zijn de eventuele forensisch relevante invloed van de culturele achtergrond op de beleving, het gedrag en de psychopathologie van de onderzochte te onderkennen en daarnaar te handelen;</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zijn zich bewust van aannames in de algemene psychiatrie, die direct van invloed zijn op de wijze waarop personen met een andere culturele achtergrond worden benaderd en bejegend. Kennen het concept ‘etnocentrische reflex’ en kunnen dit in de praktijk herkennen bij zichzelf en anderen en weet dat deze reflex de meest voorkomende valkuil is in het contact en de behandeling van personen met een andere culturele achtergrond;</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Zijn in staat aannames te herkennen en vertalen naar principes die de dialoog kunnen blokkeren;</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Kennen stand van zaken met betrekking tot onderzoek en theorievorming in de culturele (forensische) psychiatrie en psychologie;</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testtheoretische kennis en kennis van de mogelijkheden en beperkingen van testmaterialen;</w:t>
      </w:r>
    </w:p>
    <w:p w:rsidR="00715101" w:rsidRPr="00715101" w:rsidRDefault="00715101" w:rsidP="00715101">
      <w:pPr>
        <w:pStyle w:val="Geenafstand"/>
        <w:spacing w:line="276" w:lineRule="auto"/>
        <w:ind w:left="2127"/>
        <w:rPr>
          <w:rFonts w:asciiTheme="minorHAnsi" w:hAnsiTheme="minorHAnsi"/>
          <w:sz w:val="22"/>
          <w:szCs w:val="22"/>
        </w:rPr>
      </w:pP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diagnostiek:</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en ervaring met het diagnostisch proces in een forensische context (attributie, (dis)simulatie, interactie);</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specifieke kennis van en ervaring met het beloop van in de forensische psychiatrie voorkomende ziektebeelden;</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verslavingsproblematiek en de mogelijke forensische gevolgen daarvan;</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de specifieke onderwijsniveaus (uitsluitend van toepassing op de deelgebieden strafrecht jeugdigen);</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uitkomsten van testen kunnen interpreteren in een forensische context;</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betrouwbaarheid en validiteit van het testmateriaal;</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zogenaamde ‘red flaggs’ voor de indicatiestelling neuropsychologisch onderzoek en onderkennen de meerwaarde van aanvullend neuropsychologisch onderzoek in het PJ onderzoek;</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begrijpen het belang van basale neurobiologische en somatische kennis in de rapportage praktijk en hebben notie van de relatieve draagwijdte van neurobiologische bevindingen in de rechtszaal;</w:t>
      </w:r>
    </w:p>
    <w:p w:rsidR="00715101" w:rsidRPr="00715101" w:rsidRDefault="00715101" w:rsidP="00715101">
      <w:pPr>
        <w:pStyle w:val="Geenafstand"/>
        <w:spacing w:line="276" w:lineRule="auto"/>
        <w:ind w:left="2127"/>
        <w:rPr>
          <w:rFonts w:asciiTheme="minorHAnsi" w:hAnsiTheme="minorHAnsi"/>
          <w:sz w:val="22"/>
          <w:szCs w:val="22"/>
        </w:rPr>
      </w:pP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classificatie:</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de mogelijkheden en beperkingen van een classificatiesysteem in de forensische context; Toelichting: De formulering van deze registratie-eis omvat dat de aanvrager bij gebruik van de DSM op de hoogte is van de cautionary statement bij het forensisch gebruik van de DSM, dat hij weet dat de DSM classificatie niet hetzelfde is als een beschrijvende diagnose en dat de DSM onvoldoende informatie geeft over de beperkingen van de betrokkene.</w:t>
      </w:r>
    </w:p>
    <w:p w:rsidR="00715101" w:rsidRPr="00715101" w:rsidRDefault="00715101" w:rsidP="00715101">
      <w:pPr>
        <w:pStyle w:val="Geenafstand"/>
        <w:spacing w:line="276" w:lineRule="auto"/>
        <w:ind w:left="2127"/>
        <w:rPr>
          <w:rFonts w:asciiTheme="minorHAnsi" w:hAnsiTheme="minorHAnsi"/>
          <w:sz w:val="22"/>
          <w:szCs w:val="22"/>
        </w:rPr>
      </w:pP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lastRenderedPageBreak/>
        <w:t>oordeelsvorming:</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redeneer- en beslisprocessen, van determinanten van het oordeel, van processen van beïnvloeding in de oordeelsvorming en van de feilbaarheid van het menselijk oordeel;</w:t>
      </w:r>
    </w:p>
    <w:p w:rsidR="00715101" w:rsidRPr="00715101" w:rsidRDefault="00715101" w:rsidP="00715101">
      <w:pPr>
        <w:pStyle w:val="Geenafstand"/>
        <w:spacing w:line="276" w:lineRule="auto"/>
        <w:ind w:left="2127"/>
        <w:rPr>
          <w:rFonts w:asciiTheme="minorHAnsi" w:hAnsiTheme="minorHAnsi"/>
          <w:sz w:val="22"/>
          <w:szCs w:val="22"/>
        </w:rPr>
      </w:pP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relatie stoornis-delict:</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het in staat zijn tot uitvragen van het delict en tot het verwoorden van een delictanalyse;</w:t>
      </w:r>
    </w:p>
    <w:p w:rsidR="00715101" w:rsidRPr="00715101" w:rsidRDefault="00715101" w:rsidP="00715101">
      <w:pPr>
        <w:pStyle w:val="Geenafstand"/>
        <w:spacing w:line="276" w:lineRule="auto"/>
        <w:ind w:left="2127"/>
        <w:rPr>
          <w:rFonts w:asciiTheme="minorHAnsi" w:hAnsiTheme="minorHAnsi"/>
          <w:sz w:val="22"/>
          <w:szCs w:val="22"/>
        </w:rPr>
      </w:pP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risicoprognose:</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de betrouwbaarheid en predictieve validiteit van risicotaxatieinstrumenten, alsmede van de mogelijkheden en beperkingen van die instrumenten voor het voorspellen van recidive op individueel niveau;</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en beheersing van het state-of-the-art opstellen van een risicoprognose waarbij de prognose is gebaseerd op de optimale integratie van klinische en gestructureerde risicotaxatie;</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 xml:space="preserve">gemaakte keuzen voor het al dan niet gebruik van (specifieke) risicotaxatieinstrumenten dienen expliciet in de rapportage te worden opgenomen en beargumenteerd; </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de verschillende vastgestelde relevante risico- en beschermende factoren dienen te zijn benoemd, waarbij de weging van deze factoren, afzonderlijken in onderlinge samenhang, dient te zijn geëxpliciteerd, alsook tot welk oordeel die weging leidt en op welke gronden. Eventuele aspecten die een beperkende invloed hebben op de geldigheid van een risicoprognose dienen te worden geëxpliciteerd;</w:t>
      </w:r>
    </w:p>
    <w:p w:rsidR="00715101" w:rsidRPr="00715101" w:rsidRDefault="00715101" w:rsidP="00715101">
      <w:pPr>
        <w:pStyle w:val="Geenafstand"/>
        <w:spacing w:line="276" w:lineRule="auto"/>
        <w:ind w:left="2127"/>
        <w:rPr>
          <w:rFonts w:asciiTheme="minorHAnsi" w:hAnsiTheme="minorHAnsi"/>
          <w:sz w:val="22"/>
          <w:szCs w:val="22"/>
        </w:rPr>
      </w:pPr>
    </w:p>
    <w:p w:rsidR="00715101" w:rsidRPr="00715101" w:rsidRDefault="00715101" w:rsidP="00715101">
      <w:pPr>
        <w:pStyle w:val="Geenafstand"/>
        <w:numPr>
          <w:ilvl w:val="2"/>
          <w:numId w:val="48"/>
        </w:numPr>
        <w:spacing w:line="276" w:lineRule="auto"/>
        <w:rPr>
          <w:rFonts w:asciiTheme="minorHAnsi" w:hAnsiTheme="minorHAnsi"/>
          <w:sz w:val="22"/>
          <w:szCs w:val="22"/>
        </w:rPr>
      </w:pPr>
      <w:r w:rsidRPr="00715101">
        <w:rPr>
          <w:rFonts w:asciiTheme="minorHAnsi" w:hAnsiTheme="minorHAnsi"/>
          <w:sz w:val="22"/>
          <w:szCs w:val="22"/>
        </w:rPr>
        <w:t>gedragsinterventies:</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de mogelijke zorgarrangementen voor de forensische populatie en het in staat zijn een advies te geven over het type behandeling en de mate van beveiliging;</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inzicht in de effectiviteit (of het ontbreken daarvan) van behandelingen van psychologische en psychiatrische problematiek in de forensische setting;</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vermogen tot inschatting van de behandelresponsiviteit van betrokkene;</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de praktijk van tenuitvoerlegging van straffen en maatregelen;</w:t>
      </w:r>
    </w:p>
    <w:p w:rsidR="00715101" w:rsidRPr="00715101" w:rsidRDefault="00715101" w:rsidP="00715101">
      <w:pPr>
        <w:pStyle w:val="Geenafstand"/>
        <w:numPr>
          <w:ilvl w:val="3"/>
          <w:numId w:val="48"/>
        </w:numPr>
        <w:spacing w:line="276" w:lineRule="auto"/>
        <w:ind w:left="2127" w:hanging="1047"/>
        <w:rPr>
          <w:rFonts w:asciiTheme="minorHAnsi" w:hAnsiTheme="minorHAnsi"/>
          <w:sz w:val="22"/>
          <w:szCs w:val="22"/>
        </w:rPr>
      </w:pPr>
      <w:r w:rsidRPr="00715101">
        <w:rPr>
          <w:rFonts w:asciiTheme="minorHAnsi" w:hAnsiTheme="minorHAnsi"/>
          <w:sz w:val="22"/>
          <w:szCs w:val="22"/>
        </w:rPr>
        <w:t>kennis van de organisatie van de psychomedische zorg binnen een gesloten justitiële setting;</w:t>
      </w:r>
    </w:p>
    <w:p w:rsidR="00715101" w:rsidRPr="00715101" w:rsidRDefault="00715101" w:rsidP="00715101">
      <w:pPr>
        <w:pStyle w:val="Geenafstand"/>
        <w:numPr>
          <w:ilvl w:val="3"/>
          <w:numId w:val="48"/>
        </w:numPr>
        <w:spacing w:line="276" w:lineRule="auto"/>
        <w:rPr>
          <w:rFonts w:asciiTheme="minorHAnsi" w:hAnsiTheme="minorHAnsi"/>
          <w:sz w:val="22"/>
          <w:szCs w:val="22"/>
        </w:rPr>
      </w:pPr>
      <w:r w:rsidRPr="00715101">
        <w:rPr>
          <w:rFonts w:asciiTheme="minorHAnsi" w:hAnsiTheme="minorHAnsi"/>
          <w:sz w:val="22"/>
          <w:szCs w:val="22"/>
        </w:rPr>
        <w:t>kennis van het proces van indicatiestelling voor de forensische zorg.</w:t>
      </w:r>
    </w:p>
    <w:p w:rsidR="00715101" w:rsidRPr="00715101" w:rsidRDefault="00715101" w:rsidP="00715101">
      <w:pPr>
        <w:pStyle w:val="Geenafstand"/>
        <w:spacing w:line="276" w:lineRule="auto"/>
        <w:ind w:left="1728"/>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 in staat is zowel schriftelijk als mondeling over de opdracht en elk ander relevant aspect van zijn deskundigheid gemotiveerd, controleerbaar en in voor de opdrachtgever begrijpelijke bewoordingen te rapporteren. Een aanvrager dient:</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in staat te zijn een taalkundig correct, ook voor niet vakgenoten, begrijpelijk en leesbaar rapport te schrijven en daarbij neutrale, niet onnodig diskwalificerende formuleringen te gebruiken;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lastRenderedPageBreak/>
        <w:t>in staat te zijn bij de opzet en de indeling van het rapport de principes van de vigerende formats toe te passen;</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zich bij het rapporteren steeds bewust te zijn van de reikwijdte van het rapport, zoals de beeldvorming die de rapportage van de onderzochte kan oproepen en de consequenties daarvan voor de besluitvorming van de rechter (bijvoorbeeld in de sfeer van de bewijsvoering);</w:t>
      </w:r>
    </w:p>
    <w:p w:rsidR="00715101" w:rsidRPr="00715101" w:rsidRDefault="00715101" w:rsidP="00715101">
      <w:pPr>
        <w:pStyle w:val="Geenafstand"/>
        <w:numPr>
          <w:ilvl w:val="1"/>
          <w:numId w:val="48"/>
        </w:numPr>
        <w:spacing w:line="276" w:lineRule="auto"/>
        <w:rPr>
          <w:rFonts w:asciiTheme="minorHAnsi" w:hAnsiTheme="minorHAnsi"/>
          <w:sz w:val="22"/>
          <w:szCs w:val="22"/>
        </w:rPr>
      </w:pPr>
      <w:r w:rsidRPr="00715101">
        <w:rPr>
          <w:rFonts w:asciiTheme="minorHAnsi" w:hAnsiTheme="minorHAnsi"/>
          <w:sz w:val="22"/>
          <w:szCs w:val="22"/>
        </w:rPr>
        <w:t>in staat te zijn op heldere wijze voorlichting over het deskundigheidsgebied en de onderzoeksbevindingen te geven aan de gerechtelijke instantie die daarom verzoekt.</w:t>
      </w:r>
    </w:p>
    <w:p w:rsidR="00715101" w:rsidRPr="00715101" w:rsidRDefault="00715101" w:rsidP="00715101">
      <w:pPr>
        <w:pStyle w:val="Geenafstand"/>
        <w:spacing w:line="276" w:lineRule="auto"/>
        <w:ind w:left="792"/>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 in staat is een opdracht te voltooien binnen de daarvoor gestelde of afgesproken termijn.</w:t>
      </w:r>
    </w:p>
    <w:p w:rsidR="00715101" w:rsidRPr="00715101" w:rsidRDefault="00715101" w:rsidP="00715101">
      <w:pPr>
        <w:pStyle w:val="Geenafstand"/>
        <w:spacing w:line="276" w:lineRule="auto"/>
        <w:ind w:left="360"/>
        <w:rPr>
          <w:rFonts w:asciiTheme="minorHAnsi" w:hAnsiTheme="minorHAnsi"/>
          <w:sz w:val="22"/>
          <w:szCs w:val="22"/>
        </w:rPr>
      </w:pPr>
    </w:p>
    <w:p w:rsidR="00715101" w:rsidRPr="00715101" w:rsidRDefault="00715101" w:rsidP="00715101">
      <w:pPr>
        <w:pStyle w:val="Geenafstand"/>
        <w:numPr>
          <w:ilvl w:val="0"/>
          <w:numId w:val="48"/>
        </w:numPr>
        <w:spacing w:line="276" w:lineRule="auto"/>
        <w:rPr>
          <w:rFonts w:asciiTheme="minorHAnsi" w:hAnsiTheme="minorHAnsi"/>
          <w:sz w:val="22"/>
          <w:szCs w:val="22"/>
        </w:rPr>
      </w:pPr>
      <w:r w:rsidRPr="00715101">
        <w:rPr>
          <w:rFonts w:asciiTheme="minorHAnsi" w:hAnsiTheme="minorHAnsi"/>
          <w:sz w:val="22"/>
          <w:szCs w:val="22"/>
        </w:rPr>
        <w:t>(…) in staat is zijn werkzaamheden als deskundige onafhankelijk, onpartijdig, zorgvuldig, vakbekwaam en integer te verrichten.</w:t>
      </w:r>
    </w:p>
    <w:p w:rsidR="00715101" w:rsidRDefault="00715101" w:rsidP="00715101">
      <w:pPr>
        <w:pStyle w:val="Geenafstand"/>
      </w:pPr>
    </w:p>
    <w:p w:rsidR="00715101" w:rsidRDefault="00715101" w:rsidP="00715101">
      <w:pPr>
        <w:pStyle w:val="Geenafstand"/>
      </w:pPr>
    </w:p>
    <w:p w:rsidR="00715101" w:rsidRDefault="00715101" w:rsidP="00715101">
      <w:pPr>
        <w:pStyle w:val="Geenafstand"/>
      </w:pPr>
    </w:p>
    <w:p w:rsidR="00715101" w:rsidRPr="006D1F91" w:rsidRDefault="00715101" w:rsidP="0063283E">
      <w:pPr>
        <w:spacing w:line="360" w:lineRule="auto"/>
        <w:jc w:val="both"/>
        <w:rPr>
          <w:rFonts w:ascii="Calibri Light" w:hAnsi="Calibri Light" w:cs="Arial"/>
          <w:b/>
          <w:bCs/>
          <w:sz w:val="22"/>
          <w:szCs w:val="22"/>
        </w:rPr>
      </w:pPr>
    </w:p>
    <w:p w:rsidR="00C21417" w:rsidRPr="006D1F91" w:rsidRDefault="00C21417" w:rsidP="0063283E">
      <w:pPr>
        <w:spacing w:line="360" w:lineRule="auto"/>
        <w:jc w:val="both"/>
        <w:rPr>
          <w:rFonts w:ascii="Calibri Light" w:hAnsi="Calibri Light" w:cs="Arial"/>
          <w:b/>
          <w:bCs/>
          <w:sz w:val="22"/>
          <w:szCs w:val="22"/>
        </w:rPr>
      </w:pPr>
    </w:p>
    <w:sectPr w:rsidR="00C21417" w:rsidRPr="006D1F91" w:rsidSect="00EB31F0">
      <w:pgSz w:w="11906" w:h="16838"/>
      <w:pgMar w:top="1417" w:right="1417" w:bottom="1134" w:left="1417" w:header="708" w:footer="708" w:gutter="0"/>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43" w:rsidRDefault="00545B43">
      <w:r>
        <w:separator/>
      </w:r>
    </w:p>
  </w:endnote>
  <w:endnote w:type="continuationSeparator" w:id="0">
    <w:p w:rsidR="00545B43" w:rsidRDefault="0054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topia">
    <w:altName w:val="Corbel"/>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EE"/>
    <w:family w:val="swiss"/>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3" w:rsidRPr="008D52B7" w:rsidRDefault="00545B43">
    <w:pPr>
      <w:pStyle w:val="Voettekst"/>
      <w:framePr w:wrap="auto" w:vAnchor="text" w:hAnchor="margin" w:xAlign="right" w:y="1"/>
      <w:rPr>
        <w:rStyle w:val="Paginanummer"/>
        <w:rFonts w:ascii="Arial" w:hAnsi="Arial" w:cs="Arial"/>
      </w:rPr>
    </w:pPr>
    <w:r w:rsidRPr="008D52B7">
      <w:rPr>
        <w:rStyle w:val="Paginanummer"/>
        <w:rFonts w:ascii="Arial" w:hAnsi="Arial" w:cs="Arial"/>
      </w:rPr>
      <w:fldChar w:fldCharType="begin"/>
    </w:r>
    <w:r w:rsidRPr="008D52B7">
      <w:rPr>
        <w:rStyle w:val="Paginanummer"/>
        <w:rFonts w:ascii="Arial" w:hAnsi="Arial" w:cs="Arial"/>
      </w:rPr>
      <w:instrText xml:space="preserve">PAGE  </w:instrText>
    </w:r>
    <w:r w:rsidRPr="008D52B7">
      <w:rPr>
        <w:rStyle w:val="Paginanummer"/>
        <w:rFonts w:ascii="Arial" w:hAnsi="Arial" w:cs="Arial"/>
      </w:rPr>
      <w:fldChar w:fldCharType="separate"/>
    </w:r>
    <w:r w:rsidR="000358B3">
      <w:rPr>
        <w:rStyle w:val="Paginanummer"/>
        <w:rFonts w:ascii="Arial" w:hAnsi="Arial" w:cs="Arial"/>
        <w:noProof/>
      </w:rPr>
      <w:t>17</w:t>
    </w:r>
    <w:r w:rsidRPr="008D52B7">
      <w:rPr>
        <w:rStyle w:val="Paginanummer"/>
        <w:rFonts w:ascii="Arial" w:hAnsi="Arial" w:cs="Arial"/>
      </w:rPr>
      <w:fldChar w:fldCharType="end"/>
    </w:r>
  </w:p>
  <w:p w:rsidR="00545B43" w:rsidRPr="000940EC" w:rsidRDefault="00545B43" w:rsidP="000940EC">
    <w:pPr>
      <w:pStyle w:val="Voettekst"/>
      <w:ind w:right="360"/>
      <w:rPr>
        <w:rFonts w:ascii="Calibri Light" w:hAnsi="Calibri Light" w:cs="Arial"/>
        <w:b/>
        <w:szCs w:val="16"/>
      </w:rPr>
    </w:pPr>
    <w:r>
      <w:rPr>
        <w:rFonts w:ascii="Calibri Light" w:hAnsi="Calibri Light" w:cs="Arial"/>
        <w:szCs w:val="16"/>
      </w:rPr>
      <w:t>Handboek S</w:t>
    </w:r>
    <w:r w:rsidRPr="000940EC">
      <w:rPr>
        <w:rFonts w:ascii="Calibri Light" w:hAnsi="Calibri Light" w:cs="Arial"/>
        <w:szCs w:val="16"/>
      </w:rPr>
      <w:t>upervisorenopleiding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3" w:rsidRDefault="00545B43">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358B3">
      <w:rPr>
        <w:rStyle w:val="Paginanummer"/>
        <w:noProof/>
      </w:rPr>
      <w:t>12</w:t>
    </w:r>
    <w:r>
      <w:rPr>
        <w:rStyle w:val="Paginanummer"/>
      </w:rPr>
      <w:fldChar w:fldCharType="end"/>
    </w:r>
  </w:p>
  <w:p w:rsidR="00545B43" w:rsidRDefault="00545B4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43" w:rsidRDefault="00545B43">
      <w:r>
        <w:separator/>
      </w:r>
    </w:p>
  </w:footnote>
  <w:footnote w:type="continuationSeparator" w:id="0">
    <w:p w:rsidR="00545B43" w:rsidRDefault="0054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ADB"/>
    <w:multiLevelType w:val="hybridMultilevel"/>
    <w:tmpl w:val="73587496"/>
    <w:lvl w:ilvl="0" w:tplc="2ED88996">
      <w:start w:val="1"/>
      <w:numFmt w:val="bullet"/>
      <w:lvlText w:val=""/>
      <w:lvlJc w:val="left"/>
      <w:pPr>
        <w:ind w:left="720" w:hanging="360"/>
      </w:pPr>
      <w:rPr>
        <w:rFonts w:ascii="Symbol" w:hAnsi="Symbol" w:hint="default"/>
        <w:color w:val="31849B" w:themeColor="accent5" w:themeShade="BF"/>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506E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9B6E41"/>
    <w:multiLevelType w:val="hybridMultilevel"/>
    <w:tmpl w:val="29ACF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7362DA"/>
    <w:multiLevelType w:val="hybridMultilevel"/>
    <w:tmpl w:val="60D6819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83E38FD"/>
    <w:multiLevelType w:val="hybridMultilevel"/>
    <w:tmpl w:val="DE7A6E78"/>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185F2A1A"/>
    <w:multiLevelType w:val="hybridMultilevel"/>
    <w:tmpl w:val="E0E65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DD7BE3"/>
    <w:multiLevelType w:val="hybridMultilevel"/>
    <w:tmpl w:val="4698A2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9951605"/>
    <w:multiLevelType w:val="hybridMultilevel"/>
    <w:tmpl w:val="752EF8D6"/>
    <w:lvl w:ilvl="0" w:tplc="4642CCE8">
      <w:start w:val="5"/>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4C1CF2"/>
    <w:multiLevelType w:val="hybridMultilevel"/>
    <w:tmpl w:val="6B02961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B5125C8"/>
    <w:multiLevelType w:val="hybridMultilevel"/>
    <w:tmpl w:val="69BCB1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B7A5F9B"/>
    <w:multiLevelType w:val="hybridMultilevel"/>
    <w:tmpl w:val="FF4CBE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444B52"/>
    <w:multiLevelType w:val="hybridMultilevel"/>
    <w:tmpl w:val="955C6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7A276F"/>
    <w:multiLevelType w:val="hybridMultilevel"/>
    <w:tmpl w:val="999C9402"/>
    <w:lvl w:ilvl="0" w:tplc="CA5E10D8">
      <w:start w:val="42"/>
      <w:numFmt w:val="bullet"/>
      <w:lvlText w:val="-"/>
      <w:lvlJc w:val="left"/>
      <w:pPr>
        <w:ind w:left="720" w:hanging="360"/>
      </w:pPr>
      <w:rPr>
        <w:rFonts w:ascii="Calibri Light" w:eastAsia="Times New Roman" w:hAnsi="Calibri Light"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3F66031"/>
    <w:multiLevelType w:val="hybridMultilevel"/>
    <w:tmpl w:val="F8EE8F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0" w:hanging="360"/>
      </w:pPr>
      <w:rPr>
        <w:rFonts w:ascii="Symbol" w:hAnsi="Symbol" w:hint="default"/>
      </w:rPr>
    </w:lvl>
    <w:lvl w:ilvl="4" w:tplc="04130003" w:tentative="1">
      <w:start w:val="1"/>
      <w:numFmt w:val="bullet"/>
      <w:lvlText w:val="o"/>
      <w:lvlJc w:val="left"/>
      <w:pPr>
        <w:ind w:left="720" w:hanging="360"/>
      </w:pPr>
      <w:rPr>
        <w:rFonts w:ascii="Courier New" w:hAnsi="Courier New" w:cs="Courier New" w:hint="default"/>
      </w:rPr>
    </w:lvl>
    <w:lvl w:ilvl="5" w:tplc="04130005" w:tentative="1">
      <w:start w:val="1"/>
      <w:numFmt w:val="bullet"/>
      <w:lvlText w:val=""/>
      <w:lvlJc w:val="left"/>
      <w:pPr>
        <w:ind w:left="1440" w:hanging="360"/>
      </w:pPr>
      <w:rPr>
        <w:rFonts w:ascii="Wingdings" w:hAnsi="Wingdings" w:hint="default"/>
      </w:rPr>
    </w:lvl>
    <w:lvl w:ilvl="6" w:tplc="04130001" w:tentative="1">
      <w:start w:val="1"/>
      <w:numFmt w:val="bullet"/>
      <w:lvlText w:val=""/>
      <w:lvlJc w:val="left"/>
      <w:pPr>
        <w:ind w:left="2160" w:hanging="360"/>
      </w:pPr>
      <w:rPr>
        <w:rFonts w:ascii="Symbol" w:hAnsi="Symbol" w:hint="default"/>
      </w:rPr>
    </w:lvl>
    <w:lvl w:ilvl="7" w:tplc="04130003" w:tentative="1">
      <w:start w:val="1"/>
      <w:numFmt w:val="bullet"/>
      <w:lvlText w:val="o"/>
      <w:lvlJc w:val="left"/>
      <w:pPr>
        <w:ind w:left="2880" w:hanging="360"/>
      </w:pPr>
      <w:rPr>
        <w:rFonts w:ascii="Courier New" w:hAnsi="Courier New" w:cs="Courier New" w:hint="default"/>
      </w:rPr>
    </w:lvl>
    <w:lvl w:ilvl="8" w:tplc="04130005" w:tentative="1">
      <w:start w:val="1"/>
      <w:numFmt w:val="bullet"/>
      <w:lvlText w:val=""/>
      <w:lvlJc w:val="left"/>
      <w:pPr>
        <w:ind w:left="3600" w:hanging="360"/>
      </w:pPr>
      <w:rPr>
        <w:rFonts w:ascii="Wingdings" w:hAnsi="Wingdings" w:hint="default"/>
      </w:rPr>
    </w:lvl>
  </w:abstractNum>
  <w:abstractNum w:abstractNumId="14">
    <w:nsid w:val="2A675D8C"/>
    <w:multiLevelType w:val="hybridMultilevel"/>
    <w:tmpl w:val="F532279A"/>
    <w:lvl w:ilvl="0" w:tplc="88E899FE">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513442"/>
    <w:multiLevelType w:val="hybridMultilevel"/>
    <w:tmpl w:val="F5683C9A"/>
    <w:lvl w:ilvl="0" w:tplc="3078C12E">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7E6B29"/>
    <w:multiLevelType w:val="hybridMultilevel"/>
    <w:tmpl w:val="9F924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0467D4"/>
    <w:multiLevelType w:val="hybridMultilevel"/>
    <w:tmpl w:val="B6F0B6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1C52035"/>
    <w:multiLevelType w:val="hybridMultilevel"/>
    <w:tmpl w:val="93B2BA12"/>
    <w:lvl w:ilvl="0" w:tplc="4D3A3396">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FC7560"/>
    <w:multiLevelType w:val="hybridMultilevel"/>
    <w:tmpl w:val="774C3FCC"/>
    <w:lvl w:ilvl="0" w:tplc="86C6048A">
      <w:start w:val="1"/>
      <w:numFmt w:val="bullet"/>
      <w:lvlText w:val="-"/>
      <w:lvlJc w:val="left"/>
      <w:pPr>
        <w:tabs>
          <w:tab w:val="num" w:pos="720"/>
        </w:tabs>
        <w:ind w:left="720" w:hanging="360"/>
      </w:pPr>
      <w:rPr>
        <w:rFonts w:ascii="Arial Narrow" w:eastAsia="Times New Roman" w:hAnsi="Arial Narro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9122580"/>
    <w:multiLevelType w:val="hybridMultilevel"/>
    <w:tmpl w:val="0FB04562"/>
    <w:lvl w:ilvl="0" w:tplc="5816A1A2">
      <w:start w:val="1"/>
      <w:numFmt w:val="bullet"/>
      <w:lvlText w:val=""/>
      <w:lvlJc w:val="left"/>
      <w:pPr>
        <w:tabs>
          <w:tab w:val="num" w:pos="720"/>
        </w:tabs>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E45918"/>
    <w:multiLevelType w:val="hybridMultilevel"/>
    <w:tmpl w:val="D97877CA"/>
    <w:lvl w:ilvl="0" w:tplc="DC9CCF46">
      <w:start w:val="1"/>
      <w:numFmt w:val="decimal"/>
      <w:lvlText w:val="%1."/>
      <w:lvlJc w:val="left"/>
      <w:pPr>
        <w:tabs>
          <w:tab w:val="num" w:pos="720"/>
        </w:tabs>
        <w:ind w:left="720" w:hanging="360"/>
      </w:pPr>
      <w:rPr>
        <w:rFonts w:cs="Times New Roman" w:hint="default"/>
        <w:b/>
      </w:rPr>
    </w:lvl>
    <w:lvl w:ilvl="1" w:tplc="E22AE014">
      <w:numFmt w:val="bullet"/>
      <w:lvlText w:val="-"/>
      <w:lvlJc w:val="left"/>
      <w:pPr>
        <w:tabs>
          <w:tab w:val="num" w:pos="1440"/>
        </w:tabs>
        <w:ind w:left="1440" w:hanging="360"/>
      </w:pPr>
      <w:rPr>
        <w:rFonts w:ascii="Utopia" w:eastAsia="Times New Roman" w:hAnsi="Utopi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7457412"/>
    <w:multiLevelType w:val="hybridMultilevel"/>
    <w:tmpl w:val="783AE47A"/>
    <w:lvl w:ilvl="0" w:tplc="B73601F6">
      <w:start w:val="1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D0E4D4B"/>
    <w:multiLevelType w:val="hybridMultilevel"/>
    <w:tmpl w:val="A034536A"/>
    <w:lvl w:ilvl="0" w:tplc="04130001">
      <w:start w:val="1"/>
      <w:numFmt w:val="bullet"/>
      <w:lvlText w:val=""/>
      <w:lvlJc w:val="left"/>
      <w:pPr>
        <w:ind w:left="720" w:hanging="360"/>
      </w:pPr>
      <w:rPr>
        <w:rFonts w:ascii="Symbol" w:hAnsi="Symbol" w:hint="default"/>
      </w:rPr>
    </w:lvl>
    <w:lvl w:ilvl="1" w:tplc="A1C23548">
      <w:numFmt w:val="bullet"/>
      <w:lvlText w:val="•"/>
      <w:lvlJc w:val="left"/>
      <w:pPr>
        <w:ind w:left="1785" w:hanging="705"/>
      </w:pPr>
      <w:rPr>
        <w:rFonts w:ascii="Calibri Light" w:eastAsia="Times New Roman" w:hAnsi="Calibri Light"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FF55FA"/>
    <w:multiLevelType w:val="hybridMultilevel"/>
    <w:tmpl w:val="2308378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5282014"/>
    <w:multiLevelType w:val="hybridMultilevel"/>
    <w:tmpl w:val="9DCABC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8492820"/>
    <w:multiLevelType w:val="hybridMultilevel"/>
    <w:tmpl w:val="1376EB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063EC4"/>
    <w:multiLevelType w:val="hybridMultilevel"/>
    <w:tmpl w:val="E5489D64"/>
    <w:lvl w:ilvl="0" w:tplc="1F9044D4">
      <w:start w:val="1"/>
      <w:numFmt w:val="bullet"/>
      <w:lvlText w:val="-"/>
      <w:lvlJc w:val="left"/>
      <w:pPr>
        <w:tabs>
          <w:tab w:val="num" w:pos="720"/>
        </w:tabs>
        <w:ind w:left="720" w:hanging="360"/>
      </w:pPr>
      <w:rPr>
        <w:rFonts w:ascii="Arial Narrow" w:eastAsia="Times New Roman" w:hAnsi="Arial Narro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nsid w:val="5DF5516F"/>
    <w:multiLevelType w:val="hybridMultilevel"/>
    <w:tmpl w:val="BC5817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F20195C"/>
    <w:multiLevelType w:val="hybridMultilevel"/>
    <w:tmpl w:val="8FBE016A"/>
    <w:lvl w:ilvl="0" w:tplc="B1E67A84">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0" w:hanging="360"/>
      </w:pPr>
      <w:rPr>
        <w:rFonts w:ascii="Symbol" w:hAnsi="Symbol" w:hint="default"/>
      </w:rPr>
    </w:lvl>
    <w:lvl w:ilvl="4" w:tplc="04130003" w:tentative="1">
      <w:start w:val="1"/>
      <w:numFmt w:val="bullet"/>
      <w:lvlText w:val="o"/>
      <w:lvlJc w:val="left"/>
      <w:pPr>
        <w:ind w:left="720" w:hanging="360"/>
      </w:pPr>
      <w:rPr>
        <w:rFonts w:ascii="Courier New" w:hAnsi="Courier New" w:cs="Courier New" w:hint="default"/>
      </w:rPr>
    </w:lvl>
    <w:lvl w:ilvl="5" w:tplc="04130005" w:tentative="1">
      <w:start w:val="1"/>
      <w:numFmt w:val="bullet"/>
      <w:lvlText w:val=""/>
      <w:lvlJc w:val="left"/>
      <w:pPr>
        <w:ind w:left="1440" w:hanging="360"/>
      </w:pPr>
      <w:rPr>
        <w:rFonts w:ascii="Wingdings" w:hAnsi="Wingdings" w:hint="default"/>
      </w:rPr>
    </w:lvl>
    <w:lvl w:ilvl="6" w:tplc="04130001" w:tentative="1">
      <w:start w:val="1"/>
      <w:numFmt w:val="bullet"/>
      <w:lvlText w:val=""/>
      <w:lvlJc w:val="left"/>
      <w:pPr>
        <w:ind w:left="2160" w:hanging="360"/>
      </w:pPr>
      <w:rPr>
        <w:rFonts w:ascii="Symbol" w:hAnsi="Symbol" w:hint="default"/>
      </w:rPr>
    </w:lvl>
    <w:lvl w:ilvl="7" w:tplc="04130003" w:tentative="1">
      <w:start w:val="1"/>
      <w:numFmt w:val="bullet"/>
      <w:lvlText w:val="o"/>
      <w:lvlJc w:val="left"/>
      <w:pPr>
        <w:ind w:left="2880" w:hanging="360"/>
      </w:pPr>
      <w:rPr>
        <w:rFonts w:ascii="Courier New" w:hAnsi="Courier New" w:cs="Courier New" w:hint="default"/>
      </w:rPr>
    </w:lvl>
    <w:lvl w:ilvl="8" w:tplc="04130005" w:tentative="1">
      <w:start w:val="1"/>
      <w:numFmt w:val="bullet"/>
      <w:lvlText w:val=""/>
      <w:lvlJc w:val="left"/>
      <w:pPr>
        <w:ind w:left="3600" w:hanging="360"/>
      </w:pPr>
      <w:rPr>
        <w:rFonts w:ascii="Wingdings" w:hAnsi="Wingdings" w:hint="default"/>
      </w:rPr>
    </w:lvl>
  </w:abstractNum>
  <w:abstractNum w:abstractNumId="30">
    <w:nsid w:val="5F477D2E"/>
    <w:multiLevelType w:val="hybridMultilevel"/>
    <w:tmpl w:val="3B602D56"/>
    <w:lvl w:ilvl="0" w:tplc="CA5E10D8">
      <w:start w:val="42"/>
      <w:numFmt w:val="bullet"/>
      <w:lvlText w:val="-"/>
      <w:lvlJc w:val="left"/>
      <w:pPr>
        <w:ind w:left="720" w:hanging="360"/>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864250"/>
    <w:multiLevelType w:val="hybridMultilevel"/>
    <w:tmpl w:val="523A0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2DD06C7"/>
    <w:multiLevelType w:val="hybridMultilevel"/>
    <w:tmpl w:val="54E44468"/>
    <w:lvl w:ilvl="0" w:tplc="0413000F">
      <w:start w:val="1"/>
      <w:numFmt w:val="decimal"/>
      <w:lvlText w:val="%1."/>
      <w:lvlJc w:val="left"/>
      <w:pPr>
        <w:tabs>
          <w:tab w:val="num" w:pos="720"/>
        </w:tabs>
        <w:ind w:left="720" w:hanging="360"/>
      </w:pPr>
      <w:rPr>
        <w:rFonts w:cs="Times New Roman" w:hint="default"/>
      </w:rPr>
    </w:lvl>
    <w:lvl w:ilvl="1" w:tplc="D36210B4">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696A48D0"/>
    <w:multiLevelType w:val="hybridMultilevel"/>
    <w:tmpl w:val="1CCAC76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nsid w:val="6CF40D5C"/>
    <w:multiLevelType w:val="hybridMultilevel"/>
    <w:tmpl w:val="BD842888"/>
    <w:lvl w:ilvl="0" w:tplc="94805900">
      <w:start w:val="1"/>
      <w:numFmt w:val="upperLetter"/>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5">
    <w:nsid w:val="6D1E7199"/>
    <w:multiLevelType w:val="hybridMultilevel"/>
    <w:tmpl w:val="BA001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F3D36A2"/>
    <w:multiLevelType w:val="hybridMultilevel"/>
    <w:tmpl w:val="8ABAA67E"/>
    <w:lvl w:ilvl="0" w:tplc="E06294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0385A6B"/>
    <w:multiLevelType w:val="hybridMultilevel"/>
    <w:tmpl w:val="1BB6539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nsid w:val="70C20026"/>
    <w:multiLevelType w:val="hybridMultilevel"/>
    <w:tmpl w:val="EE54C672"/>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10C1E0A"/>
    <w:multiLevelType w:val="multilevel"/>
    <w:tmpl w:val="EA8222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1853955"/>
    <w:multiLevelType w:val="hybridMultilevel"/>
    <w:tmpl w:val="3F1C7C74"/>
    <w:lvl w:ilvl="0" w:tplc="AC328E2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3B94ABE"/>
    <w:multiLevelType w:val="hybridMultilevel"/>
    <w:tmpl w:val="568A66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5201986"/>
    <w:multiLevelType w:val="hybridMultilevel"/>
    <w:tmpl w:val="7D1AAC0A"/>
    <w:lvl w:ilvl="0" w:tplc="84124E20">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69A51E0"/>
    <w:multiLevelType w:val="hybridMultilevel"/>
    <w:tmpl w:val="76B45922"/>
    <w:lvl w:ilvl="0" w:tplc="BA0601D4">
      <w:start w:val="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4">
    <w:nsid w:val="777D49AD"/>
    <w:multiLevelType w:val="hybridMultilevel"/>
    <w:tmpl w:val="6FE40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2A02D85E">
      <w:numFmt w:val="bullet"/>
      <w:lvlText w:val="-"/>
      <w:lvlJc w:val="left"/>
      <w:pPr>
        <w:ind w:left="3600" w:hanging="360"/>
      </w:pPr>
      <w:rPr>
        <w:rFonts w:ascii="Calibri" w:eastAsiaTheme="minorHAnsi" w:hAnsi="Calibri" w:cstheme="minorBid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99E6BEA"/>
    <w:multiLevelType w:val="hybridMultilevel"/>
    <w:tmpl w:val="56EAA6F4"/>
    <w:lvl w:ilvl="0" w:tplc="CA5E10D8">
      <w:start w:val="42"/>
      <w:numFmt w:val="bullet"/>
      <w:lvlText w:val="-"/>
      <w:lvlJc w:val="left"/>
      <w:pPr>
        <w:ind w:left="720" w:hanging="360"/>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99F18BE"/>
    <w:multiLevelType w:val="hybridMultilevel"/>
    <w:tmpl w:val="C9125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A0F60E2"/>
    <w:multiLevelType w:val="hybridMultilevel"/>
    <w:tmpl w:val="24007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
  </w:num>
  <w:num w:numId="4">
    <w:abstractNumId w:val="43"/>
  </w:num>
  <w:num w:numId="5">
    <w:abstractNumId w:val="36"/>
  </w:num>
  <w:num w:numId="6">
    <w:abstractNumId w:val="0"/>
  </w:num>
  <w:num w:numId="7">
    <w:abstractNumId w:val="17"/>
  </w:num>
  <w:num w:numId="8">
    <w:abstractNumId w:val="4"/>
  </w:num>
  <w:num w:numId="9">
    <w:abstractNumId w:val="37"/>
  </w:num>
  <w:num w:numId="10">
    <w:abstractNumId w:val="42"/>
  </w:num>
  <w:num w:numId="11">
    <w:abstractNumId w:val="16"/>
  </w:num>
  <w:num w:numId="12">
    <w:abstractNumId w:val="31"/>
  </w:num>
  <w:num w:numId="13">
    <w:abstractNumId w:val="23"/>
  </w:num>
  <w:num w:numId="14">
    <w:abstractNumId w:val="47"/>
  </w:num>
  <w:num w:numId="15">
    <w:abstractNumId w:val="20"/>
  </w:num>
  <w:num w:numId="16">
    <w:abstractNumId w:val="26"/>
  </w:num>
  <w:num w:numId="17">
    <w:abstractNumId w:val="44"/>
  </w:num>
  <w:num w:numId="18">
    <w:abstractNumId w:val="13"/>
  </w:num>
  <w:num w:numId="19">
    <w:abstractNumId w:val="29"/>
  </w:num>
  <w:num w:numId="20">
    <w:abstractNumId w:val="12"/>
  </w:num>
  <w:num w:numId="21">
    <w:abstractNumId w:val="45"/>
  </w:num>
  <w:num w:numId="22">
    <w:abstractNumId w:val="30"/>
  </w:num>
  <w:num w:numId="23">
    <w:abstractNumId w:val="18"/>
  </w:num>
  <w:num w:numId="24">
    <w:abstractNumId w:val="35"/>
  </w:num>
  <w:num w:numId="25">
    <w:abstractNumId w:val="41"/>
  </w:num>
  <w:num w:numId="26">
    <w:abstractNumId w:val="10"/>
  </w:num>
  <w:num w:numId="27">
    <w:abstractNumId w:val="9"/>
  </w:num>
  <w:num w:numId="28">
    <w:abstractNumId w:val="11"/>
  </w:num>
  <w:num w:numId="29">
    <w:abstractNumId w:val="5"/>
  </w:num>
  <w:num w:numId="30">
    <w:abstractNumId w:val="25"/>
  </w:num>
  <w:num w:numId="31">
    <w:abstractNumId w:val="2"/>
  </w:num>
  <w:num w:numId="32">
    <w:abstractNumId w:val="24"/>
  </w:num>
  <w:num w:numId="33">
    <w:abstractNumId w:val="46"/>
  </w:num>
  <w:num w:numId="34">
    <w:abstractNumId w:val="14"/>
  </w:num>
  <w:num w:numId="35">
    <w:abstractNumId w:val="15"/>
  </w:num>
  <w:num w:numId="36">
    <w:abstractNumId w:val="40"/>
  </w:num>
  <w:num w:numId="37">
    <w:abstractNumId w:val="2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9"/>
  </w:num>
  <w:num w:numId="41">
    <w:abstractNumId w:val="7"/>
  </w:num>
  <w:num w:numId="42">
    <w:abstractNumId w:val="22"/>
  </w:num>
  <w:num w:numId="43">
    <w:abstractNumId w:val="38"/>
  </w:num>
  <w:num w:numId="44">
    <w:abstractNumId w:val="32"/>
  </w:num>
  <w:num w:numId="45">
    <w:abstractNumId w:val="8"/>
  </w:num>
  <w:num w:numId="46">
    <w:abstractNumId w:val="21"/>
  </w:num>
  <w:num w:numId="47">
    <w:abstractNumId w:val="6"/>
  </w:num>
  <w:num w:numId="4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9"/>
    <w:rsid w:val="0001052D"/>
    <w:rsid w:val="00011D79"/>
    <w:rsid w:val="00012FEE"/>
    <w:rsid w:val="00013EC9"/>
    <w:rsid w:val="00015441"/>
    <w:rsid w:val="00034B62"/>
    <w:rsid w:val="00034D2F"/>
    <w:rsid w:val="000358B3"/>
    <w:rsid w:val="00035FBB"/>
    <w:rsid w:val="00036A79"/>
    <w:rsid w:val="0004313E"/>
    <w:rsid w:val="00043B7E"/>
    <w:rsid w:val="00050B13"/>
    <w:rsid w:val="00054A16"/>
    <w:rsid w:val="000564D8"/>
    <w:rsid w:val="00056CF3"/>
    <w:rsid w:val="00061482"/>
    <w:rsid w:val="0006172E"/>
    <w:rsid w:val="000629A1"/>
    <w:rsid w:val="00064E31"/>
    <w:rsid w:val="00065B2C"/>
    <w:rsid w:val="000670D8"/>
    <w:rsid w:val="00067D40"/>
    <w:rsid w:val="00070994"/>
    <w:rsid w:val="000728A6"/>
    <w:rsid w:val="00076636"/>
    <w:rsid w:val="00080016"/>
    <w:rsid w:val="00080943"/>
    <w:rsid w:val="0008244B"/>
    <w:rsid w:val="00087EB2"/>
    <w:rsid w:val="000940EC"/>
    <w:rsid w:val="00094953"/>
    <w:rsid w:val="00094BA3"/>
    <w:rsid w:val="000A13F4"/>
    <w:rsid w:val="000A4185"/>
    <w:rsid w:val="000A5A24"/>
    <w:rsid w:val="000A61E9"/>
    <w:rsid w:val="000A704A"/>
    <w:rsid w:val="000A75C4"/>
    <w:rsid w:val="000A7F71"/>
    <w:rsid w:val="000B483F"/>
    <w:rsid w:val="000B589E"/>
    <w:rsid w:val="000B7214"/>
    <w:rsid w:val="000B74B5"/>
    <w:rsid w:val="000B7816"/>
    <w:rsid w:val="000C17B7"/>
    <w:rsid w:val="000C3372"/>
    <w:rsid w:val="000C4099"/>
    <w:rsid w:val="000C5B5F"/>
    <w:rsid w:val="000C6361"/>
    <w:rsid w:val="000C7D01"/>
    <w:rsid w:val="000D1BCB"/>
    <w:rsid w:val="000D58F3"/>
    <w:rsid w:val="000E2426"/>
    <w:rsid w:val="000E645D"/>
    <w:rsid w:val="000E66CB"/>
    <w:rsid w:val="000F02F4"/>
    <w:rsid w:val="000F06D0"/>
    <w:rsid w:val="000F5217"/>
    <w:rsid w:val="000F580F"/>
    <w:rsid w:val="000F7870"/>
    <w:rsid w:val="00101A27"/>
    <w:rsid w:val="00103573"/>
    <w:rsid w:val="001038FF"/>
    <w:rsid w:val="00104F03"/>
    <w:rsid w:val="00105843"/>
    <w:rsid w:val="0010776A"/>
    <w:rsid w:val="00114E8B"/>
    <w:rsid w:val="001157D9"/>
    <w:rsid w:val="0011757C"/>
    <w:rsid w:val="00124EC2"/>
    <w:rsid w:val="00127A87"/>
    <w:rsid w:val="00131332"/>
    <w:rsid w:val="0013503D"/>
    <w:rsid w:val="001374AC"/>
    <w:rsid w:val="00147596"/>
    <w:rsid w:val="00153308"/>
    <w:rsid w:val="00155CCD"/>
    <w:rsid w:val="00163DAF"/>
    <w:rsid w:val="00165518"/>
    <w:rsid w:val="00167DB5"/>
    <w:rsid w:val="001706DE"/>
    <w:rsid w:val="0017181E"/>
    <w:rsid w:val="001759EC"/>
    <w:rsid w:val="00175C7B"/>
    <w:rsid w:val="0018140C"/>
    <w:rsid w:val="00185334"/>
    <w:rsid w:val="00191FBA"/>
    <w:rsid w:val="00192FD2"/>
    <w:rsid w:val="001933B6"/>
    <w:rsid w:val="001933D4"/>
    <w:rsid w:val="00193E97"/>
    <w:rsid w:val="00195D7A"/>
    <w:rsid w:val="00197438"/>
    <w:rsid w:val="001A16BB"/>
    <w:rsid w:val="001A2555"/>
    <w:rsid w:val="001B0AC6"/>
    <w:rsid w:val="001B5665"/>
    <w:rsid w:val="001B7135"/>
    <w:rsid w:val="001C4FA3"/>
    <w:rsid w:val="001C6799"/>
    <w:rsid w:val="001D1349"/>
    <w:rsid w:val="001D1470"/>
    <w:rsid w:val="001D1790"/>
    <w:rsid w:val="001D201A"/>
    <w:rsid w:val="001D2871"/>
    <w:rsid w:val="001D29B4"/>
    <w:rsid w:val="001D3906"/>
    <w:rsid w:val="001D3A8E"/>
    <w:rsid w:val="001D6359"/>
    <w:rsid w:val="001E146D"/>
    <w:rsid w:val="001E174D"/>
    <w:rsid w:val="001E18D7"/>
    <w:rsid w:val="001F7C9B"/>
    <w:rsid w:val="00202220"/>
    <w:rsid w:val="00202D82"/>
    <w:rsid w:val="00203645"/>
    <w:rsid w:val="00203FCB"/>
    <w:rsid w:val="00205DDA"/>
    <w:rsid w:val="00210400"/>
    <w:rsid w:val="00210664"/>
    <w:rsid w:val="002148F8"/>
    <w:rsid w:val="0021706F"/>
    <w:rsid w:val="0022113A"/>
    <w:rsid w:val="00222D29"/>
    <w:rsid w:val="00223104"/>
    <w:rsid w:val="0022368B"/>
    <w:rsid w:val="00223B81"/>
    <w:rsid w:val="00223CBF"/>
    <w:rsid w:val="00225BCD"/>
    <w:rsid w:val="00234346"/>
    <w:rsid w:val="00235DCB"/>
    <w:rsid w:val="00237E27"/>
    <w:rsid w:val="00243C48"/>
    <w:rsid w:val="002449A4"/>
    <w:rsid w:val="002471D4"/>
    <w:rsid w:val="0024750E"/>
    <w:rsid w:val="002543D5"/>
    <w:rsid w:val="0025501B"/>
    <w:rsid w:val="0026247B"/>
    <w:rsid w:val="0026256D"/>
    <w:rsid w:val="0027086E"/>
    <w:rsid w:val="00270FF0"/>
    <w:rsid w:val="0027124B"/>
    <w:rsid w:val="00272C3F"/>
    <w:rsid w:val="00274E47"/>
    <w:rsid w:val="0027548E"/>
    <w:rsid w:val="00277AF0"/>
    <w:rsid w:val="00284972"/>
    <w:rsid w:val="00286746"/>
    <w:rsid w:val="00286819"/>
    <w:rsid w:val="0028692D"/>
    <w:rsid w:val="00290193"/>
    <w:rsid w:val="00291073"/>
    <w:rsid w:val="0029592D"/>
    <w:rsid w:val="00296912"/>
    <w:rsid w:val="002A30E7"/>
    <w:rsid w:val="002A7054"/>
    <w:rsid w:val="002B1BAA"/>
    <w:rsid w:val="002B2911"/>
    <w:rsid w:val="002B315C"/>
    <w:rsid w:val="002C4289"/>
    <w:rsid w:val="002C4F9B"/>
    <w:rsid w:val="002C5381"/>
    <w:rsid w:val="002C7243"/>
    <w:rsid w:val="002D0F47"/>
    <w:rsid w:val="002D11B9"/>
    <w:rsid w:val="002D3579"/>
    <w:rsid w:val="002D35F4"/>
    <w:rsid w:val="002D6A1B"/>
    <w:rsid w:val="002E2C6B"/>
    <w:rsid w:val="002E41C7"/>
    <w:rsid w:val="002F09D6"/>
    <w:rsid w:val="002F209A"/>
    <w:rsid w:val="002F4572"/>
    <w:rsid w:val="002F6BBF"/>
    <w:rsid w:val="002F753C"/>
    <w:rsid w:val="00300D98"/>
    <w:rsid w:val="00300EBC"/>
    <w:rsid w:val="0030132E"/>
    <w:rsid w:val="0030324F"/>
    <w:rsid w:val="003118C8"/>
    <w:rsid w:val="00314384"/>
    <w:rsid w:val="003174B9"/>
    <w:rsid w:val="00320B61"/>
    <w:rsid w:val="00321DF1"/>
    <w:rsid w:val="003232E4"/>
    <w:rsid w:val="003237CE"/>
    <w:rsid w:val="00326622"/>
    <w:rsid w:val="003307EB"/>
    <w:rsid w:val="00332ACF"/>
    <w:rsid w:val="00334F93"/>
    <w:rsid w:val="003352E0"/>
    <w:rsid w:val="00340804"/>
    <w:rsid w:val="003412F6"/>
    <w:rsid w:val="00341C3A"/>
    <w:rsid w:val="0034558A"/>
    <w:rsid w:val="00345F73"/>
    <w:rsid w:val="0035100A"/>
    <w:rsid w:val="003528BF"/>
    <w:rsid w:val="00355A13"/>
    <w:rsid w:val="00356456"/>
    <w:rsid w:val="0035787A"/>
    <w:rsid w:val="00364B84"/>
    <w:rsid w:val="00365016"/>
    <w:rsid w:val="0037084A"/>
    <w:rsid w:val="00372256"/>
    <w:rsid w:val="003723FC"/>
    <w:rsid w:val="00373440"/>
    <w:rsid w:val="00374D1C"/>
    <w:rsid w:val="0037539A"/>
    <w:rsid w:val="0037612B"/>
    <w:rsid w:val="00383E9D"/>
    <w:rsid w:val="0038635A"/>
    <w:rsid w:val="00393143"/>
    <w:rsid w:val="003946E4"/>
    <w:rsid w:val="003A0307"/>
    <w:rsid w:val="003A04EF"/>
    <w:rsid w:val="003A2A66"/>
    <w:rsid w:val="003A76D4"/>
    <w:rsid w:val="003B2619"/>
    <w:rsid w:val="003B4470"/>
    <w:rsid w:val="003B5742"/>
    <w:rsid w:val="003C1459"/>
    <w:rsid w:val="003C2146"/>
    <w:rsid w:val="003C6EDA"/>
    <w:rsid w:val="003D234D"/>
    <w:rsid w:val="003D37F0"/>
    <w:rsid w:val="003D4C99"/>
    <w:rsid w:val="003D5121"/>
    <w:rsid w:val="003D6FA8"/>
    <w:rsid w:val="003E1D1B"/>
    <w:rsid w:val="003E305A"/>
    <w:rsid w:val="003E35A5"/>
    <w:rsid w:val="003E3C9F"/>
    <w:rsid w:val="003E5119"/>
    <w:rsid w:val="003E57ED"/>
    <w:rsid w:val="003E6848"/>
    <w:rsid w:val="003F655B"/>
    <w:rsid w:val="0040164D"/>
    <w:rsid w:val="00401AA9"/>
    <w:rsid w:val="0040643F"/>
    <w:rsid w:val="00411F0D"/>
    <w:rsid w:val="00413A35"/>
    <w:rsid w:val="00415AB2"/>
    <w:rsid w:val="0041743E"/>
    <w:rsid w:val="00420DA2"/>
    <w:rsid w:val="00423337"/>
    <w:rsid w:val="004234DF"/>
    <w:rsid w:val="004300F9"/>
    <w:rsid w:val="004345AD"/>
    <w:rsid w:val="00435F4A"/>
    <w:rsid w:val="00441CD6"/>
    <w:rsid w:val="00441FD2"/>
    <w:rsid w:val="00442D01"/>
    <w:rsid w:val="004459B1"/>
    <w:rsid w:val="00446569"/>
    <w:rsid w:val="004479D8"/>
    <w:rsid w:val="00447BEC"/>
    <w:rsid w:val="004507D3"/>
    <w:rsid w:val="004517C2"/>
    <w:rsid w:val="00454541"/>
    <w:rsid w:val="004625A2"/>
    <w:rsid w:val="00462CE6"/>
    <w:rsid w:val="00463B21"/>
    <w:rsid w:val="00465AC2"/>
    <w:rsid w:val="00465E2E"/>
    <w:rsid w:val="00470D9D"/>
    <w:rsid w:val="00473CEB"/>
    <w:rsid w:val="00473E49"/>
    <w:rsid w:val="004757B3"/>
    <w:rsid w:val="00484CD0"/>
    <w:rsid w:val="00484E4E"/>
    <w:rsid w:val="004922D4"/>
    <w:rsid w:val="00492A7F"/>
    <w:rsid w:val="0049523D"/>
    <w:rsid w:val="00495A52"/>
    <w:rsid w:val="004A00BE"/>
    <w:rsid w:val="004A112B"/>
    <w:rsid w:val="004A5C60"/>
    <w:rsid w:val="004A7164"/>
    <w:rsid w:val="004A78F3"/>
    <w:rsid w:val="004B08EF"/>
    <w:rsid w:val="004B1230"/>
    <w:rsid w:val="004B1F19"/>
    <w:rsid w:val="004B3475"/>
    <w:rsid w:val="004B7055"/>
    <w:rsid w:val="004C60C3"/>
    <w:rsid w:val="004D4A06"/>
    <w:rsid w:val="004D6F85"/>
    <w:rsid w:val="004D70E9"/>
    <w:rsid w:val="004D7408"/>
    <w:rsid w:val="004D7CEB"/>
    <w:rsid w:val="004E156A"/>
    <w:rsid w:val="004E2024"/>
    <w:rsid w:val="004E53A8"/>
    <w:rsid w:val="004E7227"/>
    <w:rsid w:val="004E7785"/>
    <w:rsid w:val="004F7694"/>
    <w:rsid w:val="00507EE2"/>
    <w:rsid w:val="0051331A"/>
    <w:rsid w:val="00516FE1"/>
    <w:rsid w:val="005224A4"/>
    <w:rsid w:val="00522CAF"/>
    <w:rsid w:val="005254FB"/>
    <w:rsid w:val="00526435"/>
    <w:rsid w:val="00530665"/>
    <w:rsid w:val="00531A0C"/>
    <w:rsid w:val="00534FB3"/>
    <w:rsid w:val="00535C1F"/>
    <w:rsid w:val="00536504"/>
    <w:rsid w:val="00540872"/>
    <w:rsid w:val="00540922"/>
    <w:rsid w:val="00541ABC"/>
    <w:rsid w:val="0054229A"/>
    <w:rsid w:val="005426AD"/>
    <w:rsid w:val="00543908"/>
    <w:rsid w:val="00544454"/>
    <w:rsid w:val="00545B43"/>
    <w:rsid w:val="00550730"/>
    <w:rsid w:val="005546A1"/>
    <w:rsid w:val="00557A21"/>
    <w:rsid w:val="00561BB6"/>
    <w:rsid w:val="00563896"/>
    <w:rsid w:val="005676CE"/>
    <w:rsid w:val="00590016"/>
    <w:rsid w:val="00591DDD"/>
    <w:rsid w:val="0059798F"/>
    <w:rsid w:val="005A0987"/>
    <w:rsid w:val="005A3091"/>
    <w:rsid w:val="005A3FC5"/>
    <w:rsid w:val="005A3FFF"/>
    <w:rsid w:val="005A738A"/>
    <w:rsid w:val="005A73BF"/>
    <w:rsid w:val="005B03ED"/>
    <w:rsid w:val="005B1E65"/>
    <w:rsid w:val="005B3710"/>
    <w:rsid w:val="005B74BE"/>
    <w:rsid w:val="005C08BD"/>
    <w:rsid w:val="005C27AD"/>
    <w:rsid w:val="005C7BE2"/>
    <w:rsid w:val="005D4302"/>
    <w:rsid w:val="005D71CF"/>
    <w:rsid w:val="005E23E6"/>
    <w:rsid w:val="005E6782"/>
    <w:rsid w:val="005F0304"/>
    <w:rsid w:val="005F73D6"/>
    <w:rsid w:val="00604220"/>
    <w:rsid w:val="00604427"/>
    <w:rsid w:val="006057A8"/>
    <w:rsid w:val="00605C07"/>
    <w:rsid w:val="00607186"/>
    <w:rsid w:val="00607FA2"/>
    <w:rsid w:val="0061115D"/>
    <w:rsid w:val="006115EE"/>
    <w:rsid w:val="006116C0"/>
    <w:rsid w:val="0061414E"/>
    <w:rsid w:val="00614285"/>
    <w:rsid w:val="00616A3B"/>
    <w:rsid w:val="00617125"/>
    <w:rsid w:val="00617640"/>
    <w:rsid w:val="00622C1B"/>
    <w:rsid w:val="00623235"/>
    <w:rsid w:val="006275A6"/>
    <w:rsid w:val="006302FD"/>
    <w:rsid w:val="0063283E"/>
    <w:rsid w:val="006339D2"/>
    <w:rsid w:val="00634988"/>
    <w:rsid w:val="00641B80"/>
    <w:rsid w:val="00643813"/>
    <w:rsid w:val="00644097"/>
    <w:rsid w:val="00644D1C"/>
    <w:rsid w:val="00650A23"/>
    <w:rsid w:val="00651000"/>
    <w:rsid w:val="006511FB"/>
    <w:rsid w:val="00655E22"/>
    <w:rsid w:val="00656023"/>
    <w:rsid w:val="00660567"/>
    <w:rsid w:val="006670F4"/>
    <w:rsid w:val="00667B23"/>
    <w:rsid w:val="006708E0"/>
    <w:rsid w:val="00670FB2"/>
    <w:rsid w:val="006713C9"/>
    <w:rsid w:val="00676DCA"/>
    <w:rsid w:val="0068011F"/>
    <w:rsid w:val="00686D79"/>
    <w:rsid w:val="00687245"/>
    <w:rsid w:val="00690C41"/>
    <w:rsid w:val="00694BBE"/>
    <w:rsid w:val="0069648F"/>
    <w:rsid w:val="006A050E"/>
    <w:rsid w:val="006A11D1"/>
    <w:rsid w:val="006A280C"/>
    <w:rsid w:val="006A2E93"/>
    <w:rsid w:val="006A41D3"/>
    <w:rsid w:val="006A5910"/>
    <w:rsid w:val="006B0B3A"/>
    <w:rsid w:val="006B0E5E"/>
    <w:rsid w:val="006B4FCE"/>
    <w:rsid w:val="006B679C"/>
    <w:rsid w:val="006B6E0F"/>
    <w:rsid w:val="006B77E0"/>
    <w:rsid w:val="006C18B0"/>
    <w:rsid w:val="006C7AAB"/>
    <w:rsid w:val="006D0774"/>
    <w:rsid w:val="006D1F91"/>
    <w:rsid w:val="006D3566"/>
    <w:rsid w:val="006D37C2"/>
    <w:rsid w:val="006D4765"/>
    <w:rsid w:val="006E0F0F"/>
    <w:rsid w:val="006E1293"/>
    <w:rsid w:val="006E1341"/>
    <w:rsid w:val="006E1D36"/>
    <w:rsid w:val="006E1EEE"/>
    <w:rsid w:val="006E3974"/>
    <w:rsid w:val="006E3DA8"/>
    <w:rsid w:val="006F02CB"/>
    <w:rsid w:val="006F0F14"/>
    <w:rsid w:val="006F22E6"/>
    <w:rsid w:val="006F24EC"/>
    <w:rsid w:val="006F33BD"/>
    <w:rsid w:val="006F4BCF"/>
    <w:rsid w:val="006F4D25"/>
    <w:rsid w:val="006F514C"/>
    <w:rsid w:val="006F7D20"/>
    <w:rsid w:val="007003D0"/>
    <w:rsid w:val="007003D5"/>
    <w:rsid w:val="007005C9"/>
    <w:rsid w:val="00700607"/>
    <w:rsid w:val="00701B30"/>
    <w:rsid w:val="00702662"/>
    <w:rsid w:val="00702DAD"/>
    <w:rsid w:val="00705A36"/>
    <w:rsid w:val="00705DA9"/>
    <w:rsid w:val="007100E0"/>
    <w:rsid w:val="00713005"/>
    <w:rsid w:val="00713AF3"/>
    <w:rsid w:val="00713ED2"/>
    <w:rsid w:val="00715101"/>
    <w:rsid w:val="00717BD9"/>
    <w:rsid w:val="00720290"/>
    <w:rsid w:val="00720D8E"/>
    <w:rsid w:val="00724172"/>
    <w:rsid w:val="00724FEC"/>
    <w:rsid w:val="00727486"/>
    <w:rsid w:val="0073009D"/>
    <w:rsid w:val="00730F50"/>
    <w:rsid w:val="007313A5"/>
    <w:rsid w:val="007330AA"/>
    <w:rsid w:val="00736D3B"/>
    <w:rsid w:val="0074049A"/>
    <w:rsid w:val="00745AC7"/>
    <w:rsid w:val="00750F5D"/>
    <w:rsid w:val="0075289F"/>
    <w:rsid w:val="00753D4A"/>
    <w:rsid w:val="00757989"/>
    <w:rsid w:val="00761493"/>
    <w:rsid w:val="00765249"/>
    <w:rsid w:val="00765B5D"/>
    <w:rsid w:val="00767FF9"/>
    <w:rsid w:val="00772172"/>
    <w:rsid w:val="007732D6"/>
    <w:rsid w:val="0077409D"/>
    <w:rsid w:val="007745FE"/>
    <w:rsid w:val="00774BB6"/>
    <w:rsid w:val="00775492"/>
    <w:rsid w:val="00781C67"/>
    <w:rsid w:val="0078276E"/>
    <w:rsid w:val="00784CDE"/>
    <w:rsid w:val="0078752D"/>
    <w:rsid w:val="00787F5E"/>
    <w:rsid w:val="007935A1"/>
    <w:rsid w:val="007941B9"/>
    <w:rsid w:val="00796028"/>
    <w:rsid w:val="00796602"/>
    <w:rsid w:val="00796F60"/>
    <w:rsid w:val="0079767E"/>
    <w:rsid w:val="00797D41"/>
    <w:rsid w:val="007A0555"/>
    <w:rsid w:val="007A0FA9"/>
    <w:rsid w:val="007A2A0F"/>
    <w:rsid w:val="007A2FD7"/>
    <w:rsid w:val="007A3714"/>
    <w:rsid w:val="007A419E"/>
    <w:rsid w:val="007B342D"/>
    <w:rsid w:val="007B4720"/>
    <w:rsid w:val="007B5A55"/>
    <w:rsid w:val="007C080F"/>
    <w:rsid w:val="007C1F0F"/>
    <w:rsid w:val="007C506D"/>
    <w:rsid w:val="007D1687"/>
    <w:rsid w:val="007D3935"/>
    <w:rsid w:val="007E1C8E"/>
    <w:rsid w:val="007E23A3"/>
    <w:rsid w:val="007E404F"/>
    <w:rsid w:val="007E5D04"/>
    <w:rsid w:val="007E64F7"/>
    <w:rsid w:val="007E7B54"/>
    <w:rsid w:val="007F0F3E"/>
    <w:rsid w:val="007F5C16"/>
    <w:rsid w:val="00802611"/>
    <w:rsid w:val="00803549"/>
    <w:rsid w:val="0080433B"/>
    <w:rsid w:val="00804F63"/>
    <w:rsid w:val="00805A68"/>
    <w:rsid w:val="00807F9D"/>
    <w:rsid w:val="00810BD1"/>
    <w:rsid w:val="0081411A"/>
    <w:rsid w:val="00815C6F"/>
    <w:rsid w:val="0081614A"/>
    <w:rsid w:val="00816D9A"/>
    <w:rsid w:val="00820640"/>
    <w:rsid w:val="00820E94"/>
    <w:rsid w:val="00823751"/>
    <w:rsid w:val="008248BE"/>
    <w:rsid w:val="00824B78"/>
    <w:rsid w:val="00825DBB"/>
    <w:rsid w:val="00832A28"/>
    <w:rsid w:val="0083468E"/>
    <w:rsid w:val="00834F0F"/>
    <w:rsid w:val="00835811"/>
    <w:rsid w:val="0083721B"/>
    <w:rsid w:val="008373B5"/>
    <w:rsid w:val="00837744"/>
    <w:rsid w:val="00837A90"/>
    <w:rsid w:val="0084072C"/>
    <w:rsid w:val="0084491B"/>
    <w:rsid w:val="008466D1"/>
    <w:rsid w:val="00850A13"/>
    <w:rsid w:val="008516E5"/>
    <w:rsid w:val="00852698"/>
    <w:rsid w:val="0085271F"/>
    <w:rsid w:val="00853179"/>
    <w:rsid w:val="00853219"/>
    <w:rsid w:val="00853647"/>
    <w:rsid w:val="00853F75"/>
    <w:rsid w:val="00855469"/>
    <w:rsid w:val="0086064D"/>
    <w:rsid w:val="00862B9C"/>
    <w:rsid w:val="0086369B"/>
    <w:rsid w:val="00864812"/>
    <w:rsid w:val="00865AAD"/>
    <w:rsid w:val="008721F7"/>
    <w:rsid w:val="00872761"/>
    <w:rsid w:val="00873B1A"/>
    <w:rsid w:val="008762A5"/>
    <w:rsid w:val="008766A1"/>
    <w:rsid w:val="00876D11"/>
    <w:rsid w:val="00877BFF"/>
    <w:rsid w:val="00880F24"/>
    <w:rsid w:val="00885AB9"/>
    <w:rsid w:val="00887417"/>
    <w:rsid w:val="008878AD"/>
    <w:rsid w:val="00887EDC"/>
    <w:rsid w:val="00891E7F"/>
    <w:rsid w:val="0089287C"/>
    <w:rsid w:val="0089476D"/>
    <w:rsid w:val="008A1684"/>
    <w:rsid w:val="008A1CE9"/>
    <w:rsid w:val="008A2E39"/>
    <w:rsid w:val="008A4309"/>
    <w:rsid w:val="008A4FBB"/>
    <w:rsid w:val="008A7FDC"/>
    <w:rsid w:val="008B263A"/>
    <w:rsid w:val="008B3F88"/>
    <w:rsid w:val="008B44FA"/>
    <w:rsid w:val="008B4F69"/>
    <w:rsid w:val="008B521E"/>
    <w:rsid w:val="008B7C00"/>
    <w:rsid w:val="008C23C8"/>
    <w:rsid w:val="008C2FF1"/>
    <w:rsid w:val="008C38CF"/>
    <w:rsid w:val="008C6633"/>
    <w:rsid w:val="008D030E"/>
    <w:rsid w:val="008D2F9B"/>
    <w:rsid w:val="008D52B7"/>
    <w:rsid w:val="008D56DB"/>
    <w:rsid w:val="008D61C1"/>
    <w:rsid w:val="008D6D1A"/>
    <w:rsid w:val="008E3F46"/>
    <w:rsid w:val="008E5652"/>
    <w:rsid w:val="008E6BE5"/>
    <w:rsid w:val="008F309B"/>
    <w:rsid w:val="008F3276"/>
    <w:rsid w:val="008F32FD"/>
    <w:rsid w:val="00902891"/>
    <w:rsid w:val="00903205"/>
    <w:rsid w:val="0090652E"/>
    <w:rsid w:val="00906D5A"/>
    <w:rsid w:val="009113B1"/>
    <w:rsid w:val="009178E6"/>
    <w:rsid w:val="00925CBB"/>
    <w:rsid w:val="00925F12"/>
    <w:rsid w:val="00927A87"/>
    <w:rsid w:val="00930141"/>
    <w:rsid w:val="00930CB9"/>
    <w:rsid w:val="00930FB7"/>
    <w:rsid w:val="009311E3"/>
    <w:rsid w:val="00932413"/>
    <w:rsid w:val="00932D2C"/>
    <w:rsid w:val="00935831"/>
    <w:rsid w:val="00944F32"/>
    <w:rsid w:val="0094566E"/>
    <w:rsid w:val="009526FB"/>
    <w:rsid w:val="00954508"/>
    <w:rsid w:val="00955C5B"/>
    <w:rsid w:val="009566C6"/>
    <w:rsid w:val="00956C8A"/>
    <w:rsid w:val="0095779D"/>
    <w:rsid w:val="00957C0D"/>
    <w:rsid w:val="00957D94"/>
    <w:rsid w:val="0096086E"/>
    <w:rsid w:val="00965B0B"/>
    <w:rsid w:val="00967178"/>
    <w:rsid w:val="00967E88"/>
    <w:rsid w:val="00967EF6"/>
    <w:rsid w:val="00971082"/>
    <w:rsid w:val="00975160"/>
    <w:rsid w:val="00975F5B"/>
    <w:rsid w:val="009769ED"/>
    <w:rsid w:val="00976C21"/>
    <w:rsid w:val="0098120C"/>
    <w:rsid w:val="0098241B"/>
    <w:rsid w:val="00983FF3"/>
    <w:rsid w:val="00984495"/>
    <w:rsid w:val="00991341"/>
    <w:rsid w:val="00993F2E"/>
    <w:rsid w:val="009946B6"/>
    <w:rsid w:val="0099564C"/>
    <w:rsid w:val="009958C2"/>
    <w:rsid w:val="009970E7"/>
    <w:rsid w:val="009A280A"/>
    <w:rsid w:val="009A3FC8"/>
    <w:rsid w:val="009A55B0"/>
    <w:rsid w:val="009A618A"/>
    <w:rsid w:val="009B1015"/>
    <w:rsid w:val="009B229C"/>
    <w:rsid w:val="009B2525"/>
    <w:rsid w:val="009B2638"/>
    <w:rsid w:val="009B418B"/>
    <w:rsid w:val="009C0A7C"/>
    <w:rsid w:val="009C1677"/>
    <w:rsid w:val="009C319C"/>
    <w:rsid w:val="009C6744"/>
    <w:rsid w:val="009C7172"/>
    <w:rsid w:val="009D0212"/>
    <w:rsid w:val="009D2510"/>
    <w:rsid w:val="009D47C0"/>
    <w:rsid w:val="009D6B56"/>
    <w:rsid w:val="009E49A5"/>
    <w:rsid w:val="009F3E28"/>
    <w:rsid w:val="009F497D"/>
    <w:rsid w:val="009F6635"/>
    <w:rsid w:val="009F71E8"/>
    <w:rsid w:val="00A00FDF"/>
    <w:rsid w:val="00A02051"/>
    <w:rsid w:val="00A028B9"/>
    <w:rsid w:val="00A07B21"/>
    <w:rsid w:val="00A11A76"/>
    <w:rsid w:val="00A120BD"/>
    <w:rsid w:val="00A13D7D"/>
    <w:rsid w:val="00A1470F"/>
    <w:rsid w:val="00A14DE8"/>
    <w:rsid w:val="00A2360B"/>
    <w:rsid w:val="00A23B70"/>
    <w:rsid w:val="00A251BC"/>
    <w:rsid w:val="00A27D1D"/>
    <w:rsid w:val="00A27FFE"/>
    <w:rsid w:val="00A3054C"/>
    <w:rsid w:val="00A30F9C"/>
    <w:rsid w:val="00A3247E"/>
    <w:rsid w:val="00A36D97"/>
    <w:rsid w:val="00A372F7"/>
    <w:rsid w:val="00A416FF"/>
    <w:rsid w:val="00A41B26"/>
    <w:rsid w:val="00A458E3"/>
    <w:rsid w:val="00A46B74"/>
    <w:rsid w:val="00A478E8"/>
    <w:rsid w:val="00A500B9"/>
    <w:rsid w:val="00A52916"/>
    <w:rsid w:val="00A53F35"/>
    <w:rsid w:val="00A61B64"/>
    <w:rsid w:val="00A63834"/>
    <w:rsid w:val="00A64629"/>
    <w:rsid w:val="00A66DBA"/>
    <w:rsid w:val="00A745D2"/>
    <w:rsid w:val="00A776CD"/>
    <w:rsid w:val="00A8232B"/>
    <w:rsid w:val="00A85EF4"/>
    <w:rsid w:val="00A879A9"/>
    <w:rsid w:val="00A87CFD"/>
    <w:rsid w:val="00A9657D"/>
    <w:rsid w:val="00AA0348"/>
    <w:rsid w:val="00AA0484"/>
    <w:rsid w:val="00AA06D2"/>
    <w:rsid w:val="00AA0B39"/>
    <w:rsid w:val="00AA3490"/>
    <w:rsid w:val="00AA58D7"/>
    <w:rsid w:val="00AA7177"/>
    <w:rsid w:val="00AA7BF6"/>
    <w:rsid w:val="00AB21EE"/>
    <w:rsid w:val="00AB25BC"/>
    <w:rsid w:val="00AB2C98"/>
    <w:rsid w:val="00AB3606"/>
    <w:rsid w:val="00AB7A1F"/>
    <w:rsid w:val="00AC2747"/>
    <w:rsid w:val="00AC6037"/>
    <w:rsid w:val="00AC7372"/>
    <w:rsid w:val="00AC7F12"/>
    <w:rsid w:val="00AD192A"/>
    <w:rsid w:val="00AD6CD1"/>
    <w:rsid w:val="00AE07B9"/>
    <w:rsid w:val="00AE0BDC"/>
    <w:rsid w:val="00AE2443"/>
    <w:rsid w:val="00AE47C4"/>
    <w:rsid w:val="00AE5EFE"/>
    <w:rsid w:val="00AF4024"/>
    <w:rsid w:val="00AF4370"/>
    <w:rsid w:val="00AF4F8C"/>
    <w:rsid w:val="00AF70B5"/>
    <w:rsid w:val="00AF7C1A"/>
    <w:rsid w:val="00B024FF"/>
    <w:rsid w:val="00B0427E"/>
    <w:rsid w:val="00B05CEE"/>
    <w:rsid w:val="00B10FF7"/>
    <w:rsid w:val="00B11D83"/>
    <w:rsid w:val="00B20249"/>
    <w:rsid w:val="00B24D99"/>
    <w:rsid w:val="00B2697E"/>
    <w:rsid w:val="00B316F6"/>
    <w:rsid w:val="00B37219"/>
    <w:rsid w:val="00B37EBD"/>
    <w:rsid w:val="00B42E39"/>
    <w:rsid w:val="00B437A8"/>
    <w:rsid w:val="00B447D8"/>
    <w:rsid w:val="00B5335C"/>
    <w:rsid w:val="00B5373A"/>
    <w:rsid w:val="00B53B53"/>
    <w:rsid w:val="00B549F4"/>
    <w:rsid w:val="00B57E98"/>
    <w:rsid w:val="00B616DE"/>
    <w:rsid w:val="00B659D0"/>
    <w:rsid w:val="00B7043A"/>
    <w:rsid w:val="00B74AA8"/>
    <w:rsid w:val="00B75205"/>
    <w:rsid w:val="00B8418E"/>
    <w:rsid w:val="00B84261"/>
    <w:rsid w:val="00B84C55"/>
    <w:rsid w:val="00B84DEE"/>
    <w:rsid w:val="00B91335"/>
    <w:rsid w:val="00B92505"/>
    <w:rsid w:val="00B948E3"/>
    <w:rsid w:val="00B96499"/>
    <w:rsid w:val="00BA06EE"/>
    <w:rsid w:val="00BA42E9"/>
    <w:rsid w:val="00BB0D10"/>
    <w:rsid w:val="00BB5044"/>
    <w:rsid w:val="00BB597B"/>
    <w:rsid w:val="00BB5B40"/>
    <w:rsid w:val="00BB5F21"/>
    <w:rsid w:val="00BC3CC7"/>
    <w:rsid w:val="00BC499B"/>
    <w:rsid w:val="00BC6F0D"/>
    <w:rsid w:val="00BD211F"/>
    <w:rsid w:val="00BD3F88"/>
    <w:rsid w:val="00BD5390"/>
    <w:rsid w:val="00BD7C48"/>
    <w:rsid w:val="00BE160C"/>
    <w:rsid w:val="00BE2901"/>
    <w:rsid w:val="00BE3695"/>
    <w:rsid w:val="00BE38BD"/>
    <w:rsid w:val="00BE78CC"/>
    <w:rsid w:val="00BF0CEF"/>
    <w:rsid w:val="00BF28DF"/>
    <w:rsid w:val="00BF3985"/>
    <w:rsid w:val="00BF4F41"/>
    <w:rsid w:val="00BF6BD8"/>
    <w:rsid w:val="00BF7354"/>
    <w:rsid w:val="00BF7BB6"/>
    <w:rsid w:val="00BF7D9A"/>
    <w:rsid w:val="00C036B4"/>
    <w:rsid w:val="00C04AAB"/>
    <w:rsid w:val="00C07D7C"/>
    <w:rsid w:val="00C12180"/>
    <w:rsid w:val="00C14625"/>
    <w:rsid w:val="00C15BB9"/>
    <w:rsid w:val="00C169E3"/>
    <w:rsid w:val="00C16BB7"/>
    <w:rsid w:val="00C21417"/>
    <w:rsid w:val="00C233C3"/>
    <w:rsid w:val="00C26503"/>
    <w:rsid w:val="00C27101"/>
    <w:rsid w:val="00C278F7"/>
    <w:rsid w:val="00C31796"/>
    <w:rsid w:val="00C32457"/>
    <w:rsid w:val="00C33244"/>
    <w:rsid w:val="00C34044"/>
    <w:rsid w:val="00C412C0"/>
    <w:rsid w:val="00C41839"/>
    <w:rsid w:val="00C41D40"/>
    <w:rsid w:val="00C426A0"/>
    <w:rsid w:val="00C450A8"/>
    <w:rsid w:val="00C45BF2"/>
    <w:rsid w:val="00C46541"/>
    <w:rsid w:val="00C46669"/>
    <w:rsid w:val="00C56C5B"/>
    <w:rsid w:val="00C61494"/>
    <w:rsid w:val="00C64072"/>
    <w:rsid w:val="00C64D64"/>
    <w:rsid w:val="00C714EC"/>
    <w:rsid w:val="00C7394A"/>
    <w:rsid w:val="00C755D4"/>
    <w:rsid w:val="00C82425"/>
    <w:rsid w:val="00C82615"/>
    <w:rsid w:val="00C86815"/>
    <w:rsid w:val="00C900CD"/>
    <w:rsid w:val="00C939AE"/>
    <w:rsid w:val="00CA2354"/>
    <w:rsid w:val="00CA5A8A"/>
    <w:rsid w:val="00CB42AD"/>
    <w:rsid w:val="00CB723F"/>
    <w:rsid w:val="00CC4F14"/>
    <w:rsid w:val="00CC6700"/>
    <w:rsid w:val="00CD3C95"/>
    <w:rsid w:val="00CD515B"/>
    <w:rsid w:val="00CE0E37"/>
    <w:rsid w:val="00CE12C8"/>
    <w:rsid w:val="00CE1F50"/>
    <w:rsid w:val="00CE2430"/>
    <w:rsid w:val="00CE3163"/>
    <w:rsid w:val="00CE524D"/>
    <w:rsid w:val="00CE588E"/>
    <w:rsid w:val="00CF10DC"/>
    <w:rsid w:val="00CF451D"/>
    <w:rsid w:val="00CF563E"/>
    <w:rsid w:val="00CF72D9"/>
    <w:rsid w:val="00D005AE"/>
    <w:rsid w:val="00D04C3C"/>
    <w:rsid w:val="00D07814"/>
    <w:rsid w:val="00D10508"/>
    <w:rsid w:val="00D1240A"/>
    <w:rsid w:val="00D131E8"/>
    <w:rsid w:val="00D1427A"/>
    <w:rsid w:val="00D14D38"/>
    <w:rsid w:val="00D16713"/>
    <w:rsid w:val="00D1732E"/>
    <w:rsid w:val="00D17570"/>
    <w:rsid w:val="00D206F0"/>
    <w:rsid w:val="00D24441"/>
    <w:rsid w:val="00D24491"/>
    <w:rsid w:val="00D30054"/>
    <w:rsid w:val="00D302EE"/>
    <w:rsid w:val="00D3049E"/>
    <w:rsid w:val="00D31C54"/>
    <w:rsid w:val="00D347FF"/>
    <w:rsid w:val="00D47C9B"/>
    <w:rsid w:val="00D518D8"/>
    <w:rsid w:val="00D520AB"/>
    <w:rsid w:val="00D55801"/>
    <w:rsid w:val="00D55DE7"/>
    <w:rsid w:val="00D578C8"/>
    <w:rsid w:val="00D638C1"/>
    <w:rsid w:val="00D65FF2"/>
    <w:rsid w:val="00D66ED4"/>
    <w:rsid w:val="00D67276"/>
    <w:rsid w:val="00D71485"/>
    <w:rsid w:val="00D72F62"/>
    <w:rsid w:val="00D73AB7"/>
    <w:rsid w:val="00D77273"/>
    <w:rsid w:val="00D8433C"/>
    <w:rsid w:val="00D8788E"/>
    <w:rsid w:val="00D924BB"/>
    <w:rsid w:val="00D93489"/>
    <w:rsid w:val="00D9351E"/>
    <w:rsid w:val="00D95B38"/>
    <w:rsid w:val="00D97499"/>
    <w:rsid w:val="00DA2CC2"/>
    <w:rsid w:val="00DA6644"/>
    <w:rsid w:val="00DA6857"/>
    <w:rsid w:val="00DA74D3"/>
    <w:rsid w:val="00DA792C"/>
    <w:rsid w:val="00DB104D"/>
    <w:rsid w:val="00DB225E"/>
    <w:rsid w:val="00DB4998"/>
    <w:rsid w:val="00DC0414"/>
    <w:rsid w:val="00DC2699"/>
    <w:rsid w:val="00DC328E"/>
    <w:rsid w:val="00DC3834"/>
    <w:rsid w:val="00DC6E90"/>
    <w:rsid w:val="00DD180A"/>
    <w:rsid w:val="00DD44F3"/>
    <w:rsid w:val="00DD60B6"/>
    <w:rsid w:val="00DD795E"/>
    <w:rsid w:val="00DE04D8"/>
    <w:rsid w:val="00DE2A7B"/>
    <w:rsid w:val="00DE642B"/>
    <w:rsid w:val="00DF193D"/>
    <w:rsid w:val="00E00A75"/>
    <w:rsid w:val="00E00F4C"/>
    <w:rsid w:val="00E015AB"/>
    <w:rsid w:val="00E017E1"/>
    <w:rsid w:val="00E030F7"/>
    <w:rsid w:val="00E039B1"/>
    <w:rsid w:val="00E070B1"/>
    <w:rsid w:val="00E07A4A"/>
    <w:rsid w:val="00E116E8"/>
    <w:rsid w:val="00E160D1"/>
    <w:rsid w:val="00E16A99"/>
    <w:rsid w:val="00E2017D"/>
    <w:rsid w:val="00E204D9"/>
    <w:rsid w:val="00E211A6"/>
    <w:rsid w:val="00E22B95"/>
    <w:rsid w:val="00E23976"/>
    <w:rsid w:val="00E239AE"/>
    <w:rsid w:val="00E27E2F"/>
    <w:rsid w:val="00E3060F"/>
    <w:rsid w:val="00E342BA"/>
    <w:rsid w:val="00E34740"/>
    <w:rsid w:val="00E40349"/>
    <w:rsid w:val="00E41FB9"/>
    <w:rsid w:val="00E448A9"/>
    <w:rsid w:val="00E45508"/>
    <w:rsid w:val="00E45BBC"/>
    <w:rsid w:val="00E46B73"/>
    <w:rsid w:val="00E46DF1"/>
    <w:rsid w:val="00E46E32"/>
    <w:rsid w:val="00E50EAF"/>
    <w:rsid w:val="00E52418"/>
    <w:rsid w:val="00E53220"/>
    <w:rsid w:val="00E5496B"/>
    <w:rsid w:val="00E573A1"/>
    <w:rsid w:val="00E6057D"/>
    <w:rsid w:val="00E6207B"/>
    <w:rsid w:val="00E6229E"/>
    <w:rsid w:val="00E624F1"/>
    <w:rsid w:val="00E71ECA"/>
    <w:rsid w:val="00E7661D"/>
    <w:rsid w:val="00E76BBF"/>
    <w:rsid w:val="00E77725"/>
    <w:rsid w:val="00E81F59"/>
    <w:rsid w:val="00E91FD0"/>
    <w:rsid w:val="00E92A63"/>
    <w:rsid w:val="00E95DCD"/>
    <w:rsid w:val="00EA0A4B"/>
    <w:rsid w:val="00EA1B19"/>
    <w:rsid w:val="00EA28FA"/>
    <w:rsid w:val="00EA2D8B"/>
    <w:rsid w:val="00EA2E7F"/>
    <w:rsid w:val="00EA3648"/>
    <w:rsid w:val="00EA512A"/>
    <w:rsid w:val="00EA75F6"/>
    <w:rsid w:val="00EB0370"/>
    <w:rsid w:val="00EB2325"/>
    <w:rsid w:val="00EB31F0"/>
    <w:rsid w:val="00EB36A1"/>
    <w:rsid w:val="00EC46A0"/>
    <w:rsid w:val="00EC59D8"/>
    <w:rsid w:val="00EC5F1A"/>
    <w:rsid w:val="00EC6BBB"/>
    <w:rsid w:val="00EC772A"/>
    <w:rsid w:val="00ED02D4"/>
    <w:rsid w:val="00ED3F33"/>
    <w:rsid w:val="00EF2E21"/>
    <w:rsid w:val="00EF328B"/>
    <w:rsid w:val="00EF41D1"/>
    <w:rsid w:val="00EF7A84"/>
    <w:rsid w:val="00F016CF"/>
    <w:rsid w:val="00F016D2"/>
    <w:rsid w:val="00F01852"/>
    <w:rsid w:val="00F02851"/>
    <w:rsid w:val="00F02965"/>
    <w:rsid w:val="00F056CD"/>
    <w:rsid w:val="00F0635F"/>
    <w:rsid w:val="00F07AA7"/>
    <w:rsid w:val="00F13839"/>
    <w:rsid w:val="00F16B6E"/>
    <w:rsid w:val="00F21B81"/>
    <w:rsid w:val="00F24873"/>
    <w:rsid w:val="00F27A04"/>
    <w:rsid w:val="00F3061F"/>
    <w:rsid w:val="00F308AD"/>
    <w:rsid w:val="00F31F10"/>
    <w:rsid w:val="00F32191"/>
    <w:rsid w:val="00F321A8"/>
    <w:rsid w:val="00F3302A"/>
    <w:rsid w:val="00F35A22"/>
    <w:rsid w:val="00F36FC0"/>
    <w:rsid w:val="00F409E6"/>
    <w:rsid w:val="00F41C41"/>
    <w:rsid w:val="00F4437A"/>
    <w:rsid w:val="00F44D08"/>
    <w:rsid w:val="00F51A62"/>
    <w:rsid w:val="00F550AF"/>
    <w:rsid w:val="00F55570"/>
    <w:rsid w:val="00F56AE8"/>
    <w:rsid w:val="00F57AE5"/>
    <w:rsid w:val="00F600B9"/>
    <w:rsid w:val="00F60649"/>
    <w:rsid w:val="00F624CB"/>
    <w:rsid w:val="00F62E54"/>
    <w:rsid w:val="00F64BE3"/>
    <w:rsid w:val="00F64D37"/>
    <w:rsid w:val="00F70C69"/>
    <w:rsid w:val="00F7252F"/>
    <w:rsid w:val="00F75B24"/>
    <w:rsid w:val="00F77D87"/>
    <w:rsid w:val="00F83827"/>
    <w:rsid w:val="00F84469"/>
    <w:rsid w:val="00F84D68"/>
    <w:rsid w:val="00F8505B"/>
    <w:rsid w:val="00F859E8"/>
    <w:rsid w:val="00F87F33"/>
    <w:rsid w:val="00F90636"/>
    <w:rsid w:val="00F92571"/>
    <w:rsid w:val="00F93180"/>
    <w:rsid w:val="00F94ADB"/>
    <w:rsid w:val="00F96B4B"/>
    <w:rsid w:val="00FA1AD8"/>
    <w:rsid w:val="00FA5A3E"/>
    <w:rsid w:val="00FB3EB9"/>
    <w:rsid w:val="00FB42E9"/>
    <w:rsid w:val="00FC1F16"/>
    <w:rsid w:val="00FC3458"/>
    <w:rsid w:val="00FC407F"/>
    <w:rsid w:val="00FC5EBA"/>
    <w:rsid w:val="00FD0A6A"/>
    <w:rsid w:val="00FD1464"/>
    <w:rsid w:val="00FD2DCE"/>
    <w:rsid w:val="00FD308B"/>
    <w:rsid w:val="00FD3BF8"/>
    <w:rsid w:val="00FD5FC0"/>
    <w:rsid w:val="00FE0EDA"/>
    <w:rsid w:val="00FE14D5"/>
    <w:rsid w:val="00FE5CFF"/>
    <w:rsid w:val="00FF3B68"/>
    <w:rsid w:val="00FF6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0C41"/>
    <w:rPr>
      <w:sz w:val="24"/>
      <w:szCs w:val="24"/>
    </w:rPr>
  </w:style>
  <w:style w:type="paragraph" w:styleId="Kop1">
    <w:name w:val="heading 1"/>
    <w:basedOn w:val="Standaard"/>
    <w:next w:val="Standaard"/>
    <w:link w:val="Kop1Char"/>
    <w:qFormat/>
    <w:rsid w:val="00690C41"/>
    <w:pPr>
      <w:keepNext/>
      <w:outlineLvl w:val="0"/>
    </w:pPr>
    <w:rPr>
      <w:b/>
      <w:bCs/>
      <w:sz w:val="20"/>
      <w:szCs w:val="20"/>
    </w:rPr>
  </w:style>
  <w:style w:type="paragraph" w:styleId="Kop2">
    <w:name w:val="heading 2"/>
    <w:basedOn w:val="Standaard"/>
    <w:next w:val="Standaard"/>
    <w:link w:val="Kop2Char"/>
    <w:qFormat/>
    <w:rsid w:val="00690C41"/>
    <w:pPr>
      <w:keepNext/>
      <w:outlineLvl w:val="1"/>
    </w:pPr>
  </w:style>
  <w:style w:type="paragraph" w:styleId="Kop3">
    <w:name w:val="heading 3"/>
    <w:basedOn w:val="Standaard"/>
    <w:next w:val="Standaard"/>
    <w:link w:val="Kop3Char"/>
    <w:qFormat/>
    <w:rsid w:val="00690C41"/>
    <w:pPr>
      <w:keepNext/>
      <w:outlineLvl w:val="2"/>
    </w:pPr>
    <w:rPr>
      <w:b/>
      <w:bCs/>
    </w:rPr>
  </w:style>
  <w:style w:type="paragraph" w:styleId="Kop4">
    <w:name w:val="heading 4"/>
    <w:basedOn w:val="Standaard"/>
    <w:next w:val="Standaard"/>
    <w:link w:val="Kop4Char"/>
    <w:qFormat/>
    <w:rsid w:val="00690C41"/>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3" w:hanging="1133"/>
      <w:outlineLvl w:val="3"/>
    </w:pPr>
    <w:rPr>
      <w:b/>
      <w:bCs/>
      <w:sz w:val="22"/>
      <w:szCs w:val="22"/>
    </w:rPr>
  </w:style>
  <w:style w:type="paragraph" w:styleId="Kop5">
    <w:name w:val="heading 5"/>
    <w:basedOn w:val="Standaard"/>
    <w:next w:val="Standaard"/>
    <w:link w:val="Kop5Char"/>
    <w:qFormat/>
    <w:rsid w:val="00690C41"/>
    <w:pPr>
      <w:keepNext/>
      <w:outlineLvl w:val="4"/>
    </w:pPr>
    <w:rPr>
      <w:i/>
      <w:iCs/>
    </w:rPr>
  </w:style>
  <w:style w:type="paragraph" w:styleId="Kop6">
    <w:name w:val="heading 6"/>
    <w:basedOn w:val="Standaard"/>
    <w:next w:val="Standaard"/>
    <w:link w:val="Kop6Char"/>
    <w:qFormat/>
    <w:rsid w:val="00690C41"/>
    <w:pPr>
      <w:keepNext/>
      <w:outlineLvl w:val="5"/>
    </w:pPr>
    <w:rPr>
      <w:u w:val="single"/>
    </w:rPr>
  </w:style>
  <w:style w:type="paragraph" w:styleId="Kop7">
    <w:name w:val="heading 7"/>
    <w:basedOn w:val="Standaard"/>
    <w:next w:val="Standaard"/>
    <w:link w:val="Kop7Char"/>
    <w:qFormat/>
    <w:rsid w:val="00690C41"/>
    <w:pPr>
      <w:keepNext/>
      <w:outlineLvl w:val="6"/>
    </w:pPr>
    <w:rPr>
      <w:b/>
      <w:bCs/>
      <w:sz w:val="28"/>
      <w:szCs w:val="28"/>
    </w:rPr>
  </w:style>
  <w:style w:type="paragraph" w:styleId="Kop8">
    <w:name w:val="heading 8"/>
    <w:basedOn w:val="Standaard"/>
    <w:next w:val="Standaard"/>
    <w:link w:val="Kop8Char"/>
    <w:qFormat/>
    <w:rsid w:val="00690C41"/>
    <w:pPr>
      <w:keepNext/>
      <w:outlineLvl w:val="7"/>
    </w:pPr>
    <w:rPr>
      <w:b/>
      <w:bCs/>
      <w:u w:val="single"/>
    </w:rPr>
  </w:style>
  <w:style w:type="paragraph" w:styleId="Kop9">
    <w:name w:val="heading 9"/>
    <w:basedOn w:val="Standaard"/>
    <w:next w:val="Standaard"/>
    <w:link w:val="Kop9Char"/>
    <w:qFormat/>
    <w:rsid w:val="00690C41"/>
    <w:pPr>
      <w:keepNext/>
      <w:jc w:val="center"/>
      <w:outlineLvl w:val="8"/>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540922"/>
    <w:rPr>
      <w:rFonts w:ascii="Cambria" w:hAnsi="Cambria" w:cs="Cambria"/>
      <w:b/>
      <w:bCs/>
      <w:kern w:val="32"/>
      <w:sz w:val="32"/>
      <w:szCs w:val="32"/>
    </w:rPr>
  </w:style>
  <w:style w:type="character" w:customStyle="1" w:styleId="Kop2Char">
    <w:name w:val="Kop 2 Char"/>
    <w:link w:val="Kop2"/>
    <w:semiHidden/>
    <w:locked/>
    <w:rsid w:val="00540922"/>
    <w:rPr>
      <w:rFonts w:ascii="Cambria" w:hAnsi="Cambria" w:cs="Cambria"/>
      <w:b/>
      <w:bCs/>
      <w:i/>
      <w:iCs/>
      <w:sz w:val="28"/>
      <w:szCs w:val="28"/>
    </w:rPr>
  </w:style>
  <w:style w:type="character" w:customStyle="1" w:styleId="Kop3Char">
    <w:name w:val="Kop 3 Char"/>
    <w:link w:val="Kop3"/>
    <w:semiHidden/>
    <w:locked/>
    <w:rsid w:val="00540922"/>
    <w:rPr>
      <w:rFonts w:ascii="Cambria" w:hAnsi="Cambria" w:cs="Cambria"/>
      <w:b/>
      <w:bCs/>
      <w:sz w:val="26"/>
      <w:szCs w:val="26"/>
    </w:rPr>
  </w:style>
  <w:style w:type="character" w:customStyle="1" w:styleId="Kop4Char">
    <w:name w:val="Kop 4 Char"/>
    <w:link w:val="Kop4"/>
    <w:semiHidden/>
    <w:locked/>
    <w:rsid w:val="00540922"/>
    <w:rPr>
      <w:rFonts w:ascii="Calibri" w:hAnsi="Calibri" w:cs="Calibri"/>
      <w:b/>
      <w:bCs/>
      <w:sz w:val="28"/>
      <w:szCs w:val="28"/>
    </w:rPr>
  </w:style>
  <w:style w:type="character" w:customStyle="1" w:styleId="Kop5Char">
    <w:name w:val="Kop 5 Char"/>
    <w:link w:val="Kop5"/>
    <w:semiHidden/>
    <w:locked/>
    <w:rsid w:val="00540922"/>
    <w:rPr>
      <w:rFonts w:ascii="Calibri" w:hAnsi="Calibri" w:cs="Calibri"/>
      <w:b/>
      <w:bCs/>
      <w:i/>
      <w:iCs/>
      <w:sz w:val="26"/>
      <w:szCs w:val="26"/>
    </w:rPr>
  </w:style>
  <w:style w:type="character" w:customStyle="1" w:styleId="Kop6Char">
    <w:name w:val="Kop 6 Char"/>
    <w:link w:val="Kop6"/>
    <w:semiHidden/>
    <w:locked/>
    <w:rsid w:val="00540922"/>
    <w:rPr>
      <w:rFonts w:ascii="Calibri" w:hAnsi="Calibri" w:cs="Calibri"/>
      <w:b/>
      <w:bCs/>
      <w:sz w:val="22"/>
      <w:szCs w:val="22"/>
    </w:rPr>
  </w:style>
  <w:style w:type="character" w:customStyle="1" w:styleId="Kop7Char">
    <w:name w:val="Kop 7 Char"/>
    <w:link w:val="Kop7"/>
    <w:semiHidden/>
    <w:locked/>
    <w:rsid w:val="00540922"/>
    <w:rPr>
      <w:rFonts w:ascii="Calibri" w:hAnsi="Calibri" w:cs="Calibri"/>
      <w:sz w:val="24"/>
      <w:szCs w:val="24"/>
    </w:rPr>
  </w:style>
  <w:style w:type="character" w:customStyle="1" w:styleId="Kop8Char">
    <w:name w:val="Kop 8 Char"/>
    <w:link w:val="Kop8"/>
    <w:semiHidden/>
    <w:locked/>
    <w:rsid w:val="00540922"/>
    <w:rPr>
      <w:rFonts w:ascii="Calibri" w:hAnsi="Calibri" w:cs="Calibri"/>
      <w:i/>
      <w:iCs/>
      <w:sz w:val="24"/>
      <w:szCs w:val="24"/>
    </w:rPr>
  </w:style>
  <w:style w:type="character" w:customStyle="1" w:styleId="Kop9Char">
    <w:name w:val="Kop 9 Char"/>
    <w:link w:val="Kop9"/>
    <w:semiHidden/>
    <w:locked/>
    <w:rsid w:val="00540922"/>
    <w:rPr>
      <w:rFonts w:ascii="Cambria" w:hAnsi="Cambria" w:cs="Cambria"/>
      <w:sz w:val="22"/>
      <w:szCs w:val="22"/>
    </w:rPr>
  </w:style>
  <w:style w:type="paragraph" w:styleId="Plattetekst3">
    <w:name w:val="Body Text 3"/>
    <w:basedOn w:val="Standaard"/>
    <w:link w:val="Plattetekst3Char"/>
    <w:rsid w:val="00690C41"/>
    <w:rPr>
      <w:b/>
      <w:bCs/>
      <w:sz w:val="20"/>
      <w:szCs w:val="20"/>
    </w:rPr>
  </w:style>
  <w:style w:type="character" w:customStyle="1" w:styleId="Plattetekst3Char">
    <w:name w:val="Platte tekst 3 Char"/>
    <w:link w:val="Plattetekst3"/>
    <w:semiHidden/>
    <w:locked/>
    <w:rsid w:val="00540922"/>
    <w:rPr>
      <w:rFonts w:cs="Times New Roman"/>
      <w:sz w:val="16"/>
      <w:szCs w:val="16"/>
    </w:rPr>
  </w:style>
  <w:style w:type="paragraph" w:styleId="Plattetekst">
    <w:name w:val="Body Text"/>
    <w:basedOn w:val="Standaard"/>
    <w:link w:val="PlattetekstChar"/>
    <w:rsid w:val="00690C41"/>
  </w:style>
  <w:style w:type="character" w:customStyle="1" w:styleId="PlattetekstChar">
    <w:name w:val="Platte tekst Char"/>
    <w:link w:val="Plattetekst"/>
    <w:semiHidden/>
    <w:locked/>
    <w:rsid w:val="00540922"/>
    <w:rPr>
      <w:rFonts w:cs="Times New Roman"/>
      <w:sz w:val="24"/>
      <w:szCs w:val="24"/>
    </w:rPr>
  </w:style>
  <w:style w:type="paragraph" w:styleId="Plattetekst2">
    <w:name w:val="Body Text 2"/>
    <w:basedOn w:val="Standaard"/>
    <w:link w:val="Plattetekst2Char"/>
    <w:rsid w:val="00690C41"/>
    <w:rPr>
      <w:i/>
      <w:iCs/>
    </w:rPr>
  </w:style>
  <w:style w:type="character" w:customStyle="1" w:styleId="Plattetekst2Char">
    <w:name w:val="Platte tekst 2 Char"/>
    <w:link w:val="Plattetekst2"/>
    <w:semiHidden/>
    <w:locked/>
    <w:rsid w:val="00540922"/>
    <w:rPr>
      <w:rFonts w:cs="Times New Roman"/>
      <w:sz w:val="24"/>
      <w:szCs w:val="24"/>
    </w:rPr>
  </w:style>
  <w:style w:type="character" w:styleId="Hyperlink">
    <w:name w:val="Hyperlink"/>
    <w:uiPriority w:val="99"/>
    <w:rsid w:val="00690C41"/>
    <w:rPr>
      <w:rFonts w:cs="Times New Roman"/>
      <w:color w:val="0000FF"/>
      <w:u w:val="single"/>
    </w:rPr>
  </w:style>
  <w:style w:type="character" w:styleId="Paginanummer">
    <w:name w:val="page number"/>
    <w:rsid w:val="00690C41"/>
    <w:rPr>
      <w:rFonts w:cs="Times New Roman"/>
    </w:rPr>
  </w:style>
  <w:style w:type="paragraph" w:styleId="Voettekst">
    <w:name w:val="footer"/>
    <w:basedOn w:val="Standaard"/>
    <w:link w:val="VoettekstChar"/>
    <w:rsid w:val="00690C41"/>
    <w:pPr>
      <w:tabs>
        <w:tab w:val="center" w:pos="4536"/>
        <w:tab w:val="right" w:pos="9072"/>
      </w:tabs>
    </w:pPr>
    <w:rPr>
      <w:sz w:val="20"/>
      <w:szCs w:val="20"/>
    </w:rPr>
  </w:style>
  <w:style w:type="character" w:customStyle="1" w:styleId="VoettekstChar">
    <w:name w:val="Voettekst Char"/>
    <w:link w:val="Voettekst"/>
    <w:semiHidden/>
    <w:locked/>
    <w:rsid w:val="00540922"/>
    <w:rPr>
      <w:rFonts w:cs="Times New Roman"/>
      <w:sz w:val="24"/>
      <w:szCs w:val="24"/>
    </w:rPr>
  </w:style>
  <w:style w:type="character" w:styleId="GevolgdeHyperlink">
    <w:name w:val="FollowedHyperlink"/>
    <w:rsid w:val="00690C41"/>
    <w:rPr>
      <w:rFonts w:cs="Times New Roman"/>
      <w:color w:val="800080"/>
      <w:u w:val="single"/>
    </w:rPr>
  </w:style>
  <w:style w:type="paragraph" w:styleId="Koptekst">
    <w:name w:val="header"/>
    <w:basedOn w:val="Standaard"/>
    <w:link w:val="KoptekstChar"/>
    <w:rsid w:val="00690C41"/>
    <w:pPr>
      <w:tabs>
        <w:tab w:val="center" w:pos="4536"/>
        <w:tab w:val="right" w:pos="9072"/>
      </w:tabs>
    </w:pPr>
  </w:style>
  <w:style w:type="character" w:customStyle="1" w:styleId="KoptekstChar">
    <w:name w:val="Koptekst Char"/>
    <w:link w:val="Koptekst"/>
    <w:locked/>
    <w:rsid w:val="00540922"/>
    <w:rPr>
      <w:rFonts w:cs="Times New Roman"/>
      <w:sz w:val="24"/>
      <w:szCs w:val="24"/>
    </w:rPr>
  </w:style>
  <w:style w:type="paragraph" w:styleId="Normaalweb">
    <w:name w:val="Normal (Web)"/>
    <w:basedOn w:val="Standaard"/>
    <w:uiPriority w:val="99"/>
    <w:rsid w:val="00690C41"/>
    <w:pPr>
      <w:spacing w:before="100" w:beforeAutospacing="1" w:after="100" w:afterAutospacing="1"/>
    </w:pPr>
    <w:rPr>
      <w:rFonts w:eastAsia="SimSun"/>
      <w:lang w:eastAsia="zh-CN"/>
    </w:rPr>
  </w:style>
  <w:style w:type="paragraph" w:styleId="Plattetekstinspringen">
    <w:name w:val="Body Text Indent"/>
    <w:basedOn w:val="Standaard"/>
    <w:link w:val="PlattetekstinspringenChar"/>
    <w:rsid w:val="00690C41"/>
    <w:pPr>
      <w:ind w:left="360"/>
    </w:pPr>
    <w:rPr>
      <w:rFonts w:ascii="Univers" w:hAnsi="Univers" w:cs="Univers"/>
      <w:b/>
      <w:bCs/>
      <w:sz w:val="20"/>
      <w:szCs w:val="20"/>
    </w:rPr>
  </w:style>
  <w:style w:type="character" w:customStyle="1" w:styleId="PlattetekstinspringenChar">
    <w:name w:val="Platte tekst inspringen Char"/>
    <w:link w:val="Plattetekstinspringen"/>
    <w:semiHidden/>
    <w:locked/>
    <w:rsid w:val="00540922"/>
    <w:rPr>
      <w:rFonts w:cs="Times New Roman"/>
      <w:sz w:val="24"/>
      <w:szCs w:val="24"/>
    </w:rPr>
  </w:style>
  <w:style w:type="paragraph" w:styleId="Plattetekstinspringen2">
    <w:name w:val="Body Text Indent 2"/>
    <w:basedOn w:val="Standaard"/>
    <w:link w:val="Plattetekstinspringen2Char"/>
    <w:rsid w:val="00690C41"/>
    <w:pPr>
      <w:ind w:left="360"/>
    </w:pPr>
    <w:rPr>
      <w:rFonts w:ascii="Univers" w:hAnsi="Univers" w:cs="Univers"/>
      <w:sz w:val="20"/>
      <w:szCs w:val="20"/>
    </w:rPr>
  </w:style>
  <w:style w:type="character" w:customStyle="1" w:styleId="Plattetekstinspringen2Char">
    <w:name w:val="Platte tekst inspringen 2 Char"/>
    <w:link w:val="Plattetekstinspringen2"/>
    <w:semiHidden/>
    <w:locked/>
    <w:rsid w:val="00540922"/>
    <w:rPr>
      <w:rFonts w:cs="Times New Roman"/>
      <w:sz w:val="24"/>
      <w:szCs w:val="24"/>
    </w:rPr>
  </w:style>
  <w:style w:type="paragraph" w:styleId="Plattetekstinspringen3">
    <w:name w:val="Body Text Indent 3"/>
    <w:basedOn w:val="Standaard"/>
    <w:link w:val="Plattetekstinspringen3Char"/>
    <w:rsid w:val="00690C41"/>
    <w:pPr>
      <w:ind w:left="360"/>
    </w:pPr>
  </w:style>
  <w:style w:type="character" w:customStyle="1" w:styleId="Plattetekstinspringen3Char">
    <w:name w:val="Platte tekst inspringen 3 Char"/>
    <w:link w:val="Plattetekstinspringen3"/>
    <w:semiHidden/>
    <w:locked/>
    <w:rsid w:val="00540922"/>
    <w:rPr>
      <w:rFonts w:cs="Times New Roman"/>
      <w:sz w:val="16"/>
      <w:szCs w:val="16"/>
    </w:rPr>
  </w:style>
  <w:style w:type="paragraph" w:styleId="Titel">
    <w:name w:val="Title"/>
    <w:basedOn w:val="Standaard"/>
    <w:link w:val="TitelChar"/>
    <w:qFormat/>
    <w:rsid w:val="00690C41"/>
    <w:pPr>
      <w:jc w:val="center"/>
    </w:pPr>
    <w:rPr>
      <w:b/>
      <w:bCs/>
    </w:rPr>
  </w:style>
  <w:style w:type="character" w:customStyle="1" w:styleId="TitelChar">
    <w:name w:val="Titel Char"/>
    <w:link w:val="Titel"/>
    <w:locked/>
    <w:rsid w:val="00540922"/>
    <w:rPr>
      <w:rFonts w:ascii="Cambria" w:hAnsi="Cambria" w:cs="Cambria"/>
      <w:b/>
      <w:bCs/>
      <w:kern w:val="28"/>
      <w:sz w:val="32"/>
      <w:szCs w:val="32"/>
    </w:rPr>
  </w:style>
  <w:style w:type="paragraph" w:styleId="Ballontekst">
    <w:name w:val="Balloon Text"/>
    <w:basedOn w:val="Standaard"/>
    <w:link w:val="BallontekstChar"/>
    <w:semiHidden/>
    <w:rsid w:val="00690C41"/>
    <w:rPr>
      <w:rFonts w:ascii="Tahoma" w:hAnsi="Tahoma" w:cs="Tahoma"/>
      <w:sz w:val="16"/>
      <w:szCs w:val="16"/>
    </w:rPr>
  </w:style>
  <w:style w:type="character" w:customStyle="1" w:styleId="BallontekstChar">
    <w:name w:val="Ballontekst Char"/>
    <w:link w:val="Ballontekst"/>
    <w:semiHidden/>
    <w:locked/>
    <w:rsid w:val="00540922"/>
    <w:rPr>
      <w:rFonts w:cs="Times New Roman"/>
      <w:sz w:val="2"/>
      <w:szCs w:val="2"/>
    </w:rPr>
  </w:style>
  <w:style w:type="table" w:styleId="Tabelraster">
    <w:name w:val="Table Grid"/>
    <w:basedOn w:val="Standaardtabel"/>
    <w:uiPriority w:val="39"/>
    <w:rsid w:val="00CF45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C82615"/>
    <w:rPr>
      <w:b/>
      <w:bCs/>
    </w:rPr>
  </w:style>
  <w:style w:type="character" w:styleId="Nadruk">
    <w:name w:val="Emphasis"/>
    <w:uiPriority w:val="20"/>
    <w:qFormat/>
    <w:rsid w:val="000C6361"/>
    <w:rPr>
      <w:i/>
      <w:iCs/>
    </w:rPr>
  </w:style>
  <w:style w:type="paragraph" w:styleId="Tekstopmerking">
    <w:name w:val="annotation text"/>
    <w:basedOn w:val="Standaard"/>
    <w:link w:val="TekstopmerkingChar"/>
    <w:uiPriority w:val="99"/>
    <w:unhideWhenUsed/>
    <w:locked/>
    <w:rsid w:val="0063283E"/>
    <w:rPr>
      <w:sz w:val="20"/>
      <w:szCs w:val="20"/>
    </w:rPr>
  </w:style>
  <w:style w:type="character" w:customStyle="1" w:styleId="TekstopmerkingChar">
    <w:name w:val="Tekst opmerking Char"/>
    <w:basedOn w:val="Standaardalinea-lettertype"/>
    <w:link w:val="Tekstopmerking"/>
    <w:uiPriority w:val="99"/>
    <w:rsid w:val="0063283E"/>
  </w:style>
  <w:style w:type="character" w:styleId="Verwijzingopmerking">
    <w:name w:val="annotation reference"/>
    <w:uiPriority w:val="99"/>
    <w:unhideWhenUsed/>
    <w:locked/>
    <w:rsid w:val="0063283E"/>
    <w:rPr>
      <w:rFonts w:ascii="Times New Roman" w:hAnsi="Times New Roman" w:cs="Times New Roman" w:hint="default"/>
      <w:sz w:val="16"/>
      <w:szCs w:val="16"/>
    </w:rPr>
  </w:style>
  <w:style w:type="table" w:customStyle="1" w:styleId="Tabelraster1">
    <w:name w:val="Tabelraster1"/>
    <w:basedOn w:val="Standaardtabel"/>
    <w:next w:val="Tabelraster"/>
    <w:rsid w:val="0063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283E"/>
    <w:rPr>
      <w:sz w:val="24"/>
      <w:szCs w:val="24"/>
    </w:rPr>
  </w:style>
  <w:style w:type="paragraph" w:styleId="Lijstalinea">
    <w:name w:val="List Paragraph"/>
    <w:basedOn w:val="Standaard"/>
    <w:uiPriority w:val="99"/>
    <w:qFormat/>
    <w:rsid w:val="00203645"/>
    <w:pPr>
      <w:ind w:left="720"/>
      <w:contextualSpacing/>
    </w:pPr>
  </w:style>
  <w:style w:type="paragraph" w:styleId="Onderwerpvanopmerking">
    <w:name w:val="annotation subject"/>
    <w:basedOn w:val="Tekstopmerking"/>
    <w:next w:val="Tekstopmerking"/>
    <w:link w:val="OnderwerpvanopmerkingChar"/>
    <w:locked/>
    <w:rsid w:val="006B0B3A"/>
    <w:rPr>
      <w:b/>
      <w:bCs/>
    </w:rPr>
  </w:style>
  <w:style w:type="character" w:customStyle="1" w:styleId="OnderwerpvanopmerkingChar">
    <w:name w:val="Onderwerp van opmerking Char"/>
    <w:basedOn w:val="TekstopmerkingChar"/>
    <w:link w:val="Onderwerpvanopmerking"/>
    <w:rsid w:val="006B0B3A"/>
    <w:rPr>
      <w:b/>
      <w:bCs/>
    </w:rPr>
  </w:style>
  <w:style w:type="table" w:customStyle="1" w:styleId="Lichtearcering-accent31">
    <w:name w:val="Lichte arcering - accent 31"/>
    <w:basedOn w:val="Standaardtabel"/>
    <w:next w:val="Lichtearcering-accent3"/>
    <w:uiPriority w:val="60"/>
    <w:rsid w:val="007E1C8E"/>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3">
    <w:name w:val="Light Shading Accent 3"/>
    <w:basedOn w:val="Standaardtabel"/>
    <w:uiPriority w:val="60"/>
    <w:rsid w:val="007E1C8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0C41"/>
    <w:rPr>
      <w:sz w:val="24"/>
      <w:szCs w:val="24"/>
    </w:rPr>
  </w:style>
  <w:style w:type="paragraph" w:styleId="Kop1">
    <w:name w:val="heading 1"/>
    <w:basedOn w:val="Standaard"/>
    <w:next w:val="Standaard"/>
    <w:link w:val="Kop1Char"/>
    <w:qFormat/>
    <w:rsid w:val="00690C41"/>
    <w:pPr>
      <w:keepNext/>
      <w:outlineLvl w:val="0"/>
    </w:pPr>
    <w:rPr>
      <w:b/>
      <w:bCs/>
      <w:sz w:val="20"/>
      <w:szCs w:val="20"/>
    </w:rPr>
  </w:style>
  <w:style w:type="paragraph" w:styleId="Kop2">
    <w:name w:val="heading 2"/>
    <w:basedOn w:val="Standaard"/>
    <w:next w:val="Standaard"/>
    <w:link w:val="Kop2Char"/>
    <w:qFormat/>
    <w:rsid w:val="00690C41"/>
    <w:pPr>
      <w:keepNext/>
      <w:outlineLvl w:val="1"/>
    </w:pPr>
  </w:style>
  <w:style w:type="paragraph" w:styleId="Kop3">
    <w:name w:val="heading 3"/>
    <w:basedOn w:val="Standaard"/>
    <w:next w:val="Standaard"/>
    <w:link w:val="Kop3Char"/>
    <w:qFormat/>
    <w:rsid w:val="00690C41"/>
    <w:pPr>
      <w:keepNext/>
      <w:outlineLvl w:val="2"/>
    </w:pPr>
    <w:rPr>
      <w:b/>
      <w:bCs/>
    </w:rPr>
  </w:style>
  <w:style w:type="paragraph" w:styleId="Kop4">
    <w:name w:val="heading 4"/>
    <w:basedOn w:val="Standaard"/>
    <w:next w:val="Standaard"/>
    <w:link w:val="Kop4Char"/>
    <w:qFormat/>
    <w:rsid w:val="00690C41"/>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3" w:hanging="1133"/>
      <w:outlineLvl w:val="3"/>
    </w:pPr>
    <w:rPr>
      <w:b/>
      <w:bCs/>
      <w:sz w:val="22"/>
      <w:szCs w:val="22"/>
    </w:rPr>
  </w:style>
  <w:style w:type="paragraph" w:styleId="Kop5">
    <w:name w:val="heading 5"/>
    <w:basedOn w:val="Standaard"/>
    <w:next w:val="Standaard"/>
    <w:link w:val="Kop5Char"/>
    <w:qFormat/>
    <w:rsid w:val="00690C41"/>
    <w:pPr>
      <w:keepNext/>
      <w:outlineLvl w:val="4"/>
    </w:pPr>
    <w:rPr>
      <w:i/>
      <w:iCs/>
    </w:rPr>
  </w:style>
  <w:style w:type="paragraph" w:styleId="Kop6">
    <w:name w:val="heading 6"/>
    <w:basedOn w:val="Standaard"/>
    <w:next w:val="Standaard"/>
    <w:link w:val="Kop6Char"/>
    <w:qFormat/>
    <w:rsid w:val="00690C41"/>
    <w:pPr>
      <w:keepNext/>
      <w:outlineLvl w:val="5"/>
    </w:pPr>
    <w:rPr>
      <w:u w:val="single"/>
    </w:rPr>
  </w:style>
  <w:style w:type="paragraph" w:styleId="Kop7">
    <w:name w:val="heading 7"/>
    <w:basedOn w:val="Standaard"/>
    <w:next w:val="Standaard"/>
    <w:link w:val="Kop7Char"/>
    <w:qFormat/>
    <w:rsid w:val="00690C41"/>
    <w:pPr>
      <w:keepNext/>
      <w:outlineLvl w:val="6"/>
    </w:pPr>
    <w:rPr>
      <w:b/>
      <w:bCs/>
      <w:sz w:val="28"/>
      <w:szCs w:val="28"/>
    </w:rPr>
  </w:style>
  <w:style w:type="paragraph" w:styleId="Kop8">
    <w:name w:val="heading 8"/>
    <w:basedOn w:val="Standaard"/>
    <w:next w:val="Standaard"/>
    <w:link w:val="Kop8Char"/>
    <w:qFormat/>
    <w:rsid w:val="00690C41"/>
    <w:pPr>
      <w:keepNext/>
      <w:outlineLvl w:val="7"/>
    </w:pPr>
    <w:rPr>
      <w:b/>
      <w:bCs/>
      <w:u w:val="single"/>
    </w:rPr>
  </w:style>
  <w:style w:type="paragraph" w:styleId="Kop9">
    <w:name w:val="heading 9"/>
    <w:basedOn w:val="Standaard"/>
    <w:next w:val="Standaard"/>
    <w:link w:val="Kop9Char"/>
    <w:qFormat/>
    <w:rsid w:val="00690C41"/>
    <w:pPr>
      <w:keepNext/>
      <w:jc w:val="center"/>
      <w:outlineLvl w:val="8"/>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540922"/>
    <w:rPr>
      <w:rFonts w:ascii="Cambria" w:hAnsi="Cambria" w:cs="Cambria"/>
      <w:b/>
      <w:bCs/>
      <w:kern w:val="32"/>
      <w:sz w:val="32"/>
      <w:szCs w:val="32"/>
    </w:rPr>
  </w:style>
  <w:style w:type="character" w:customStyle="1" w:styleId="Kop2Char">
    <w:name w:val="Kop 2 Char"/>
    <w:link w:val="Kop2"/>
    <w:semiHidden/>
    <w:locked/>
    <w:rsid w:val="00540922"/>
    <w:rPr>
      <w:rFonts w:ascii="Cambria" w:hAnsi="Cambria" w:cs="Cambria"/>
      <w:b/>
      <w:bCs/>
      <w:i/>
      <w:iCs/>
      <w:sz w:val="28"/>
      <w:szCs w:val="28"/>
    </w:rPr>
  </w:style>
  <w:style w:type="character" w:customStyle="1" w:styleId="Kop3Char">
    <w:name w:val="Kop 3 Char"/>
    <w:link w:val="Kop3"/>
    <w:semiHidden/>
    <w:locked/>
    <w:rsid w:val="00540922"/>
    <w:rPr>
      <w:rFonts w:ascii="Cambria" w:hAnsi="Cambria" w:cs="Cambria"/>
      <w:b/>
      <w:bCs/>
      <w:sz w:val="26"/>
      <w:szCs w:val="26"/>
    </w:rPr>
  </w:style>
  <w:style w:type="character" w:customStyle="1" w:styleId="Kop4Char">
    <w:name w:val="Kop 4 Char"/>
    <w:link w:val="Kop4"/>
    <w:semiHidden/>
    <w:locked/>
    <w:rsid w:val="00540922"/>
    <w:rPr>
      <w:rFonts w:ascii="Calibri" w:hAnsi="Calibri" w:cs="Calibri"/>
      <w:b/>
      <w:bCs/>
      <w:sz w:val="28"/>
      <w:szCs w:val="28"/>
    </w:rPr>
  </w:style>
  <w:style w:type="character" w:customStyle="1" w:styleId="Kop5Char">
    <w:name w:val="Kop 5 Char"/>
    <w:link w:val="Kop5"/>
    <w:semiHidden/>
    <w:locked/>
    <w:rsid w:val="00540922"/>
    <w:rPr>
      <w:rFonts w:ascii="Calibri" w:hAnsi="Calibri" w:cs="Calibri"/>
      <w:b/>
      <w:bCs/>
      <w:i/>
      <w:iCs/>
      <w:sz w:val="26"/>
      <w:szCs w:val="26"/>
    </w:rPr>
  </w:style>
  <w:style w:type="character" w:customStyle="1" w:styleId="Kop6Char">
    <w:name w:val="Kop 6 Char"/>
    <w:link w:val="Kop6"/>
    <w:semiHidden/>
    <w:locked/>
    <w:rsid w:val="00540922"/>
    <w:rPr>
      <w:rFonts w:ascii="Calibri" w:hAnsi="Calibri" w:cs="Calibri"/>
      <w:b/>
      <w:bCs/>
      <w:sz w:val="22"/>
      <w:szCs w:val="22"/>
    </w:rPr>
  </w:style>
  <w:style w:type="character" w:customStyle="1" w:styleId="Kop7Char">
    <w:name w:val="Kop 7 Char"/>
    <w:link w:val="Kop7"/>
    <w:semiHidden/>
    <w:locked/>
    <w:rsid w:val="00540922"/>
    <w:rPr>
      <w:rFonts w:ascii="Calibri" w:hAnsi="Calibri" w:cs="Calibri"/>
      <w:sz w:val="24"/>
      <w:szCs w:val="24"/>
    </w:rPr>
  </w:style>
  <w:style w:type="character" w:customStyle="1" w:styleId="Kop8Char">
    <w:name w:val="Kop 8 Char"/>
    <w:link w:val="Kop8"/>
    <w:semiHidden/>
    <w:locked/>
    <w:rsid w:val="00540922"/>
    <w:rPr>
      <w:rFonts w:ascii="Calibri" w:hAnsi="Calibri" w:cs="Calibri"/>
      <w:i/>
      <w:iCs/>
      <w:sz w:val="24"/>
      <w:szCs w:val="24"/>
    </w:rPr>
  </w:style>
  <w:style w:type="character" w:customStyle="1" w:styleId="Kop9Char">
    <w:name w:val="Kop 9 Char"/>
    <w:link w:val="Kop9"/>
    <w:semiHidden/>
    <w:locked/>
    <w:rsid w:val="00540922"/>
    <w:rPr>
      <w:rFonts w:ascii="Cambria" w:hAnsi="Cambria" w:cs="Cambria"/>
      <w:sz w:val="22"/>
      <w:szCs w:val="22"/>
    </w:rPr>
  </w:style>
  <w:style w:type="paragraph" w:styleId="Plattetekst3">
    <w:name w:val="Body Text 3"/>
    <w:basedOn w:val="Standaard"/>
    <w:link w:val="Plattetekst3Char"/>
    <w:rsid w:val="00690C41"/>
    <w:rPr>
      <w:b/>
      <w:bCs/>
      <w:sz w:val="20"/>
      <w:szCs w:val="20"/>
    </w:rPr>
  </w:style>
  <w:style w:type="character" w:customStyle="1" w:styleId="Plattetekst3Char">
    <w:name w:val="Platte tekst 3 Char"/>
    <w:link w:val="Plattetekst3"/>
    <w:semiHidden/>
    <w:locked/>
    <w:rsid w:val="00540922"/>
    <w:rPr>
      <w:rFonts w:cs="Times New Roman"/>
      <w:sz w:val="16"/>
      <w:szCs w:val="16"/>
    </w:rPr>
  </w:style>
  <w:style w:type="paragraph" w:styleId="Plattetekst">
    <w:name w:val="Body Text"/>
    <w:basedOn w:val="Standaard"/>
    <w:link w:val="PlattetekstChar"/>
    <w:rsid w:val="00690C41"/>
  </w:style>
  <w:style w:type="character" w:customStyle="1" w:styleId="PlattetekstChar">
    <w:name w:val="Platte tekst Char"/>
    <w:link w:val="Plattetekst"/>
    <w:semiHidden/>
    <w:locked/>
    <w:rsid w:val="00540922"/>
    <w:rPr>
      <w:rFonts w:cs="Times New Roman"/>
      <w:sz w:val="24"/>
      <w:szCs w:val="24"/>
    </w:rPr>
  </w:style>
  <w:style w:type="paragraph" w:styleId="Plattetekst2">
    <w:name w:val="Body Text 2"/>
    <w:basedOn w:val="Standaard"/>
    <w:link w:val="Plattetekst2Char"/>
    <w:rsid w:val="00690C41"/>
    <w:rPr>
      <w:i/>
      <w:iCs/>
    </w:rPr>
  </w:style>
  <w:style w:type="character" w:customStyle="1" w:styleId="Plattetekst2Char">
    <w:name w:val="Platte tekst 2 Char"/>
    <w:link w:val="Plattetekst2"/>
    <w:semiHidden/>
    <w:locked/>
    <w:rsid w:val="00540922"/>
    <w:rPr>
      <w:rFonts w:cs="Times New Roman"/>
      <w:sz w:val="24"/>
      <w:szCs w:val="24"/>
    </w:rPr>
  </w:style>
  <w:style w:type="character" w:styleId="Hyperlink">
    <w:name w:val="Hyperlink"/>
    <w:uiPriority w:val="99"/>
    <w:rsid w:val="00690C41"/>
    <w:rPr>
      <w:rFonts w:cs="Times New Roman"/>
      <w:color w:val="0000FF"/>
      <w:u w:val="single"/>
    </w:rPr>
  </w:style>
  <w:style w:type="character" w:styleId="Paginanummer">
    <w:name w:val="page number"/>
    <w:rsid w:val="00690C41"/>
    <w:rPr>
      <w:rFonts w:cs="Times New Roman"/>
    </w:rPr>
  </w:style>
  <w:style w:type="paragraph" w:styleId="Voettekst">
    <w:name w:val="footer"/>
    <w:basedOn w:val="Standaard"/>
    <w:link w:val="VoettekstChar"/>
    <w:rsid w:val="00690C41"/>
    <w:pPr>
      <w:tabs>
        <w:tab w:val="center" w:pos="4536"/>
        <w:tab w:val="right" w:pos="9072"/>
      </w:tabs>
    </w:pPr>
    <w:rPr>
      <w:sz w:val="20"/>
      <w:szCs w:val="20"/>
    </w:rPr>
  </w:style>
  <w:style w:type="character" w:customStyle="1" w:styleId="VoettekstChar">
    <w:name w:val="Voettekst Char"/>
    <w:link w:val="Voettekst"/>
    <w:semiHidden/>
    <w:locked/>
    <w:rsid w:val="00540922"/>
    <w:rPr>
      <w:rFonts w:cs="Times New Roman"/>
      <w:sz w:val="24"/>
      <w:szCs w:val="24"/>
    </w:rPr>
  </w:style>
  <w:style w:type="character" w:styleId="GevolgdeHyperlink">
    <w:name w:val="FollowedHyperlink"/>
    <w:rsid w:val="00690C41"/>
    <w:rPr>
      <w:rFonts w:cs="Times New Roman"/>
      <w:color w:val="800080"/>
      <w:u w:val="single"/>
    </w:rPr>
  </w:style>
  <w:style w:type="paragraph" w:styleId="Koptekst">
    <w:name w:val="header"/>
    <w:basedOn w:val="Standaard"/>
    <w:link w:val="KoptekstChar"/>
    <w:rsid w:val="00690C41"/>
    <w:pPr>
      <w:tabs>
        <w:tab w:val="center" w:pos="4536"/>
        <w:tab w:val="right" w:pos="9072"/>
      </w:tabs>
    </w:pPr>
  </w:style>
  <w:style w:type="character" w:customStyle="1" w:styleId="KoptekstChar">
    <w:name w:val="Koptekst Char"/>
    <w:link w:val="Koptekst"/>
    <w:locked/>
    <w:rsid w:val="00540922"/>
    <w:rPr>
      <w:rFonts w:cs="Times New Roman"/>
      <w:sz w:val="24"/>
      <w:szCs w:val="24"/>
    </w:rPr>
  </w:style>
  <w:style w:type="paragraph" w:styleId="Normaalweb">
    <w:name w:val="Normal (Web)"/>
    <w:basedOn w:val="Standaard"/>
    <w:uiPriority w:val="99"/>
    <w:rsid w:val="00690C41"/>
    <w:pPr>
      <w:spacing w:before="100" w:beforeAutospacing="1" w:after="100" w:afterAutospacing="1"/>
    </w:pPr>
    <w:rPr>
      <w:rFonts w:eastAsia="SimSun"/>
      <w:lang w:eastAsia="zh-CN"/>
    </w:rPr>
  </w:style>
  <w:style w:type="paragraph" w:styleId="Plattetekstinspringen">
    <w:name w:val="Body Text Indent"/>
    <w:basedOn w:val="Standaard"/>
    <w:link w:val="PlattetekstinspringenChar"/>
    <w:rsid w:val="00690C41"/>
    <w:pPr>
      <w:ind w:left="360"/>
    </w:pPr>
    <w:rPr>
      <w:rFonts w:ascii="Univers" w:hAnsi="Univers" w:cs="Univers"/>
      <w:b/>
      <w:bCs/>
      <w:sz w:val="20"/>
      <w:szCs w:val="20"/>
    </w:rPr>
  </w:style>
  <w:style w:type="character" w:customStyle="1" w:styleId="PlattetekstinspringenChar">
    <w:name w:val="Platte tekst inspringen Char"/>
    <w:link w:val="Plattetekstinspringen"/>
    <w:semiHidden/>
    <w:locked/>
    <w:rsid w:val="00540922"/>
    <w:rPr>
      <w:rFonts w:cs="Times New Roman"/>
      <w:sz w:val="24"/>
      <w:szCs w:val="24"/>
    </w:rPr>
  </w:style>
  <w:style w:type="paragraph" w:styleId="Plattetekstinspringen2">
    <w:name w:val="Body Text Indent 2"/>
    <w:basedOn w:val="Standaard"/>
    <w:link w:val="Plattetekstinspringen2Char"/>
    <w:rsid w:val="00690C41"/>
    <w:pPr>
      <w:ind w:left="360"/>
    </w:pPr>
    <w:rPr>
      <w:rFonts w:ascii="Univers" w:hAnsi="Univers" w:cs="Univers"/>
      <w:sz w:val="20"/>
      <w:szCs w:val="20"/>
    </w:rPr>
  </w:style>
  <w:style w:type="character" w:customStyle="1" w:styleId="Plattetekstinspringen2Char">
    <w:name w:val="Platte tekst inspringen 2 Char"/>
    <w:link w:val="Plattetekstinspringen2"/>
    <w:semiHidden/>
    <w:locked/>
    <w:rsid w:val="00540922"/>
    <w:rPr>
      <w:rFonts w:cs="Times New Roman"/>
      <w:sz w:val="24"/>
      <w:szCs w:val="24"/>
    </w:rPr>
  </w:style>
  <w:style w:type="paragraph" w:styleId="Plattetekstinspringen3">
    <w:name w:val="Body Text Indent 3"/>
    <w:basedOn w:val="Standaard"/>
    <w:link w:val="Plattetekstinspringen3Char"/>
    <w:rsid w:val="00690C41"/>
    <w:pPr>
      <w:ind w:left="360"/>
    </w:pPr>
  </w:style>
  <w:style w:type="character" w:customStyle="1" w:styleId="Plattetekstinspringen3Char">
    <w:name w:val="Platte tekst inspringen 3 Char"/>
    <w:link w:val="Plattetekstinspringen3"/>
    <w:semiHidden/>
    <w:locked/>
    <w:rsid w:val="00540922"/>
    <w:rPr>
      <w:rFonts w:cs="Times New Roman"/>
      <w:sz w:val="16"/>
      <w:szCs w:val="16"/>
    </w:rPr>
  </w:style>
  <w:style w:type="paragraph" w:styleId="Titel">
    <w:name w:val="Title"/>
    <w:basedOn w:val="Standaard"/>
    <w:link w:val="TitelChar"/>
    <w:qFormat/>
    <w:rsid w:val="00690C41"/>
    <w:pPr>
      <w:jc w:val="center"/>
    </w:pPr>
    <w:rPr>
      <w:b/>
      <w:bCs/>
    </w:rPr>
  </w:style>
  <w:style w:type="character" w:customStyle="1" w:styleId="TitelChar">
    <w:name w:val="Titel Char"/>
    <w:link w:val="Titel"/>
    <w:locked/>
    <w:rsid w:val="00540922"/>
    <w:rPr>
      <w:rFonts w:ascii="Cambria" w:hAnsi="Cambria" w:cs="Cambria"/>
      <w:b/>
      <w:bCs/>
      <w:kern w:val="28"/>
      <w:sz w:val="32"/>
      <w:szCs w:val="32"/>
    </w:rPr>
  </w:style>
  <w:style w:type="paragraph" w:styleId="Ballontekst">
    <w:name w:val="Balloon Text"/>
    <w:basedOn w:val="Standaard"/>
    <w:link w:val="BallontekstChar"/>
    <w:semiHidden/>
    <w:rsid w:val="00690C41"/>
    <w:rPr>
      <w:rFonts w:ascii="Tahoma" w:hAnsi="Tahoma" w:cs="Tahoma"/>
      <w:sz w:val="16"/>
      <w:szCs w:val="16"/>
    </w:rPr>
  </w:style>
  <w:style w:type="character" w:customStyle="1" w:styleId="BallontekstChar">
    <w:name w:val="Ballontekst Char"/>
    <w:link w:val="Ballontekst"/>
    <w:semiHidden/>
    <w:locked/>
    <w:rsid w:val="00540922"/>
    <w:rPr>
      <w:rFonts w:cs="Times New Roman"/>
      <w:sz w:val="2"/>
      <w:szCs w:val="2"/>
    </w:rPr>
  </w:style>
  <w:style w:type="table" w:styleId="Tabelraster">
    <w:name w:val="Table Grid"/>
    <w:basedOn w:val="Standaardtabel"/>
    <w:uiPriority w:val="39"/>
    <w:rsid w:val="00CF45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C82615"/>
    <w:rPr>
      <w:b/>
      <w:bCs/>
    </w:rPr>
  </w:style>
  <w:style w:type="character" w:styleId="Nadruk">
    <w:name w:val="Emphasis"/>
    <w:uiPriority w:val="20"/>
    <w:qFormat/>
    <w:rsid w:val="000C6361"/>
    <w:rPr>
      <w:i/>
      <w:iCs/>
    </w:rPr>
  </w:style>
  <w:style w:type="paragraph" w:styleId="Tekstopmerking">
    <w:name w:val="annotation text"/>
    <w:basedOn w:val="Standaard"/>
    <w:link w:val="TekstopmerkingChar"/>
    <w:uiPriority w:val="99"/>
    <w:unhideWhenUsed/>
    <w:locked/>
    <w:rsid w:val="0063283E"/>
    <w:rPr>
      <w:sz w:val="20"/>
      <w:szCs w:val="20"/>
    </w:rPr>
  </w:style>
  <w:style w:type="character" w:customStyle="1" w:styleId="TekstopmerkingChar">
    <w:name w:val="Tekst opmerking Char"/>
    <w:basedOn w:val="Standaardalinea-lettertype"/>
    <w:link w:val="Tekstopmerking"/>
    <w:uiPriority w:val="99"/>
    <w:rsid w:val="0063283E"/>
  </w:style>
  <w:style w:type="character" w:styleId="Verwijzingopmerking">
    <w:name w:val="annotation reference"/>
    <w:uiPriority w:val="99"/>
    <w:unhideWhenUsed/>
    <w:locked/>
    <w:rsid w:val="0063283E"/>
    <w:rPr>
      <w:rFonts w:ascii="Times New Roman" w:hAnsi="Times New Roman" w:cs="Times New Roman" w:hint="default"/>
      <w:sz w:val="16"/>
      <w:szCs w:val="16"/>
    </w:rPr>
  </w:style>
  <w:style w:type="table" w:customStyle="1" w:styleId="Tabelraster1">
    <w:name w:val="Tabelraster1"/>
    <w:basedOn w:val="Standaardtabel"/>
    <w:next w:val="Tabelraster"/>
    <w:rsid w:val="0063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283E"/>
    <w:rPr>
      <w:sz w:val="24"/>
      <w:szCs w:val="24"/>
    </w:rPr>
  </w:style>
  <w:style w:type="paragraph" w:styleId="Lijstalinea">
    <w:name w:val="List Paragraph"/>
    <w:basedOn w:val="Standaard"/>
    <w:uiPriority w:val="99"/>
    <w:qFormat/>
    <w:rsid w:val="00203645"/>
    <w:pPr>
      <w:ind w:left="720"/>
      <w:contextualSpacing/>
    </w:pPr>
  </w:style>
  <w:style w:type="paragraph" w:styleId="Onderwerpvanopmerking">
    <w:name w:val="annotation subject"/>
    <w:basedOn w:val="Tekstopmerking"/>
    <w:next w:val="Tekstopmerking"/>
    <w:link w:val="OnderwerpvanopmerkingChar"/>
    <w:locked/>
    <w:rsid w:val="006B0B3A"/>
    <w:rPr>
      <w:b/>
      <w:bCs/>
    </w:rPr>
  </w:style>
  <w:style w:type="character" w:customStyle="1" w:styleId="OnderwerpvanopmerkingChar">
    <w:name w:val="Onderwerp van opmerking Char"/>
    <w:basedOn w:val="TekstopmerkingChar"/>
    <w:link w:val="Onderwerpvanopmerking"/>
    <w:rsid w:val="006B0B3A"/>
    <w:rPr>
      <w:b/>
      <w:bCs/>
    </w:rPr>
  </w:style>
  <w:style w:type="table" w:customStyle="1" w:styleId="Lichtearcering-accent31">
    <w:name w:val="Lichte arcering - accent 31"/>
    <w:basedOn w:val="Standaardtabel"/>
    <w:next w:val="Lichtearcering-accent3"/>
    <w:uiPriority w:val="60"/>
    <w:rsid w:val="007E1C8E"/>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3">
    <w:name w:val="Light Shading Accent 3"/>
    <w:basedOn w:val="Standaardtabel"/>
    <w:uiPriority w:val="60"/>
    <w:rsid w:val="007E1C8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27758">
      <w:bodyDiv w:val="1"/>
      <w:marLeft w:val="0"/>
      <w:marRight w:val="0"/>
      <w:marTop w:val="0"/>
      <w:marBottom w:val="0"/>
      <w:divBdr>
        <w:top w:val="none" w:sz="0" w:space="0" w:color="auto"/>
        <w:left w:val="none" w:sz="0" w:space="0" w:color="auto"/>
        <w:bottom w:val="none" w:sz="0" w:space="0" w:color="auto"/>
        <w:right w:val="none" w:sz="0" w:space="0" w:color="auto"/>
      </w:divBdr>
    </w:div>
    <w:div w:id="294217482">
      <w:bodyDiv w:val="1"/>
      <w:marLeft w:val="0"/>
      <w:marRight w:val="0"/>
      <w:marTop w:val="0"/>
      <w:marBottom w:val="0"/>
      <w:divBdr>
        <w:top w:val="none" w:sz="0" w:space="0" w:color="auto"/>
        <w:left w:val="none" w:sz="0" w:space="0" w:color="auto"/>
        <w:bottom w:val="none" w:sz="0" w:space="0" w:color="auto"/>
        <w:right w:val="none" w:sz="0" w:space="0" w:color="auto"/>
      </w:divBdr>
    </w:div>
    <w:div w:id="294484618">
      <w:bodyDiv w:val="1"/>
      <w:marLeft w:val="0"/>
      <w:marRight w:val="0"/>
      <w:marTop w:val="0"/>
      <w:marBottom w:val="0"/>
      <w:divBdr>
        <w:top w:val="none" w:sz="0" w:space="0" w:color="auto"/>
        <w:left w:val="none" w:sz="0" w:space="0" w:color="auto"/>
        <w:bottom w:val="none" w:sz="0" w:space="0" w:color="auto"/>
        <w:right w:val="none" w:sz="0" w:space="0" w:color="auto"/>
      </w:divBdr>
    </w:div>
    <w:div w:id="638532191">
      <w:bodyDiv w:val="1"/>
      <w:marLeft w:val="0"/>
      <w:marRight w:val="0"/>
      <w:marTop w:val="0"/>
      <w:marBottom w:val="0"/>
      <w:divBdr>
        <w:top w:val="none" w:sz="0" w:space="0" w:color="auto"/>
        <w:left w:val="none" w:sz="0" w:space="0" w:color="auto"/>
        <w:bottom w:val="none" w:sz="0" w:space="0" w:color="auto"/>
        <w:right w:val="none" w:sz="0" w:space="0" w:color="auto"/>
      </w:divBdr>
      <w:divsChild>
        <w:div w:id="117917505">
          <w:marLeft w:val="0"/>
          <w:marRight w:val="0"/>
          <w:marTop w:val="0"/>
          <w:marBottom w:val="0"/>
          <w:divBdr>
            <w:top w:val="none" w:sz="0" w:space="0" w:color="auto"/>
            <w:left w:val="none" w:sz="0" w:space="0" w:color="auto"/>
            <w:bottom w:val="none" w:sz="0" w:space="0" w:color="auto"/>
            <w:right w:val="none" w:sz="0" w:space="0" w:color="auto"/>
          </w:divBdr>
          <w:divsChild>
            <w:div w:id="218981816">
              <w:marLeft w:val="0"/>
              <w:marRight w:val="0"/>
              <w:marTop w:val="0"/>
              <w:marBottom w:val="0"/>
              <w:divBdr>
                <w:top w:val="none" w:sz="0" w:space="0" w:color="auto"/>
                <w:left w:val="none" w:sz="0" w:space="0" w:color="auto"/>
                <w:bottom w:val="none" w:sz="0" w:space="0" w:color="auto"/>
                <w:right w:val="none" w:sz="0" w:space="0" w:color="auto"/>
              </w:divBdr>
            </w:div>
            <w:div w:id="1097092148">
              <w:marLeft w:val="0"/>
              <w:marRight w:val="0"/>
              <w:marTop w:val="0"/>
              <w:marBottom w:val="0"/>
              <w:divBdr>
                <w:top w:val="none" w:sz="0" w:space="0" w:color="auto"/>
                <w:left w:val="none" w:sz="0" w:space="0" w:color="auto"/>
                <w:bottom w:val="none" w:sz="0" w:space="0" w:color="auto"/>
                <w:right w:val="none" w:sz="0" w:space="0" w:color="auto"/>
              </w:divBdr>
            </w:div>
            <w:div w:id="17040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4476">
      <w:bodyDiv w:val="1"/>
      <w:marLeft w:val="0"/>
      <w:marRight w:val="0"/>
      <w:marTop w:val="0"/>
      <w:marBottom w:val="0"/>
      <w:divBdr>
        <w:top w:val="none" w:sz="0" w:space="0" w:color="auto"/>
        <w:left w:val="none" w:sz="0" w:space="0" w:color="auto"/>
        <w:bottom w:val="none" w:sz="0" w:space="0" w:color="auto"/>
        <w:right w:val="none" w:sz="0" w:space="0" w:color="auto"/>
      </w:divBdr>
      <w:divsChild>
        <w:div w:id="671445855">
          <w:marLeft w:val="0"/>
          <w:marRight w:val="0"/>
          <w:marTop w:val="0"/>
          <w:marBottom w:val="0"/>
          <w:divBdr>
            <w:top w:val="none" w:sz="0" w:space="0" w:color="auto"/>
            <w:left w:val="none" w:sz="0" w:space="0" w:color="auto"/>
            <w:bottom w:val="none" w:sz="0" w:space="0" w:color="auto"/>
            <w:right w:val="none" w:sz="0" w:space="0" w:color="auto"/>
          </w:divBdr>
        </w:div>
      </w:divsChild>
    </w:div>
    <w:div w:id="988441618">
      <w:bodyDiv w:val="1"/>
      <w:marLeft w:val="0"/>
      <w:marRight w:val="0"/>
      <w:marTop w:val="0"/>
      <w:marBottom w:val="0"/>
      <w:divBdr>
        <w:top w:val="none" w:sz="0" w:space="0" w:color="auto"/>
        <w:left w:val="none" w:sz="0" w:space="0" w:color="auto"/>
        <w:bottom w:val="none" w:sz="0" w:space="0" w:color="auto"/>
        <w:right w:val="none" w:sz="0" w:space="0" w:color="auto"/>
      </w:divBdr>
      <w:divsChild>
        <w:div w:id="1063601902">
          <w:marLeft w:val="0"/>
          <w:marRight w:val="0"/>
          <w:marTop w:val="0"/>
          <w:marBottom w:val="0"/>
          <w:divBdr>
            <w:top w:val="none" w:sz="0" w:space="0" w:color="auto"/>
            <w:left w:val="none" w:sz="0" w:space="0" w:color="auto"/>
            <w:bottom w:val="none" w:sz="0" w:space="0" w:color="auto"/>
            <w:right w:val="none" w:sz="0" w:space="0" w:color="auto"/>
          </w:divBdr>
        </w:div>
      </w:divsChild>
    </w:div>
    <w:div w:id="1161895615">
      <w:bodyDiv w:val="1"/>
      <w:marLeft w:val="0"/>
      <w:marRight w:val="0"/>
      <w:marTop w:val="0"/>
      <w:marBottom w:val="0"/>
      <w:divBdr>
        <w:top w:val="none" w:sz="0" w:space="0" w:color="auto"/>
        <w:left w:val="none" w:sz="0" w:space="0" w:color="auto"/>
        <w:bottom w:val="none" w:sz="0" w:space="0" w:color="auto"/>
        <w:right w:val="none" w:sz="0" w:space="0" w:color="auto"/>
      </w:divBdr>
    </w:div>
    <w:div w:id="1231187434">
      <w:bodyDiv w:val="1"/>
      <w:marLeft w:val="0"/>
      <w:marRight w:val="0"/>
      <w:marTop w:val="0"/>
      <w:marBottom w:val="0"/>
      <w:divBdr>
        <w:top w:val="none" w:sz="0" w:space="0" w:color="auto"/>
        <w:left w:val="none" w:sz="0" w:space="0" w:color="auto"/>
        <w:bottom w:val="none" w:sz="0" w:space="0" w:color="auto"/>
        <w:right w:val="none" w:sz="0" w:space="0" w:color="auto"/>
      </w:divBdr>
      <w:divsChild>
        <w:div w:id="1069423573">
          <w:marLeft w:val="0"/>
          <w:marRight w:val="0"/>
          <w:marTop w:val="0"/>
          <w:marBottom w:val="0"/>
          <w:divBdr>
            <w:top w:val="none" w:sz="0" w:space="0" w:color="auto"/>
            <w:left w:val="none" w:sz="0" w:space="0" w:color="auto"/>
            <w:bottom w:val="none" w:sz="0" w:space="0" w:color="auto"/>
            <w:right w:val="none" w:sz="0" w:space="0" w:color="auto"/>
          </w:divBdr>
          <w:divsChild>
            <w:div w:id="618414620">
              <w:marLeft w:val="0"/>
              <w:marRight w:val="0"/>
              <w:marTop w:val="0"/>
              <w:marBottom w:val="0"/>
              <w:divBdr>
                <w:top w:val="none" w:sz="0" w:space="0" w:color="auto"/>
                <w:left w:val="none" w:sz="0" w:space="0" w:color="auto"/>
                <w:bottom w:val="none" w:sz="0" w:space="0" w:color="auto"/>
                <w:right w:val="none" w:sz="0" w:space="0" w:color="auto"/>
              </w:divBdr>
            </w:div>
            <w:div w:id="1251965653">
              <w:marLeft w:val="0"/>
              <w:marRight w:val="0"/>
              <w:marTop w:val="0"/>
              <w:marBottom w:val="0"/>
              <w:divBdr>
                <w:top w:val="none" w:sz="0" w:space="0" w:color="auto"/>
                <w:left w:val="none" w:sz="0" w:space="0" w:color="auto"/>
                <w:bottom w:val="none" w:sz="0" w:space="0" w:color="auto"/>
                <w:right w:val="none" w:sz="0" w:space="0" w:color="auto"/>
              </w:divBdr>
            </w:div>
            <w:div w:id="17129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5082">
      <w:bodyDiv w:val="1"/>
      <w:marLeft w:val="0"/>
      <w:marRight w:val="0"/>
      <w:marTop w:val="0"/>
      <w:marBottom w:val="0"/>
      <w:divBdr>
        <w:top w:val="none" w:sz="0" w:space="0" w:color="auto"/>
        <w:left w:val="none" w:sz="0" w:space="0" w:color="auto"/>
        <w:bottom w:val="none" w:sz="0" w:space="0" w:color="auto"/>
        <w:right w:val="none" w:sz="0" w:space="0" w:color="auto"/>
      </w:divBdr>
    </w:div>
    <w:div w:id="1587569466">
      <w:bodyDiv w:val="1"/>
      <w:marLeft w:val="0"/>
      <w:marRight w:val="0"/>
      <w:marTop w:val="0"/>
      <w:marBottom w:val="0"/>
      <w:divBdr>
        <w:top w:val="none" w:sz="0" w:space="0" w:color="auto"/>
        <w:left w:val="none" w:sz="0" w:space="0" w:color="auto"/>
        <w:bottom w:val="none" w:sz="0" w:space="0" w:color="auto"/>
        <w:right w:val="none" w:sz="0" w:space="0" w:color="auto"/>
      </w:divBdr>
      <w:divsChild>
        <w:div w:id="1242830865">
          <w:marLeft w:val="0"/>
          <w:marRight w:val="0"/>
          <w:marTop w:val="0"/>
          <w:marBottom w:val="0"/>
          <w:divBdr>
            <w:top w:val="none" w:sz="0" w:space="0" w:color="auto"/>
            <w:left w:val="none" w:sz="0" w:space="0" w:color="auto"/>
            <w:bottom w:val="none" w:sz="0" w:space="0" w:color="auto"/>
            <w:right w:val="none" w:sz="0" w:space="0" w:color="auto"/>
          </w:divBdr>
          <w:divsChild>
            <w:div w:id="1162890541">
              <w:marLeft w:val="0"/>
              <w:marRight w:val="0"/>
              <w:marTop w:val="0"/>
              <w:marBottom w:val="0"/>
              <w:divBdr>
                <w:top w:val="none" w:sz="0" w:space="0" w:color="auto"/>
                <w:left w:val="none" w:sz="0" w:space="0" w:color="auto"/>
                <w:bottom w:val="none" w:sz="0" w:space="0" w:color="auto"/>
                <w:right w:val="none" w:sz="0" w:space="0" w:color="auto"/>
              </w:divBdr>
              <w:divsChild>
                <w:div w:id="1737240598">
                  <w:marLeft w:val="0"/>
                  <w:marRight w:val="0"/>
                  <w:marTop w:val="0"/>
                  <w:marBottom w:val="0"/>
                  <w:divBdr>
                    <w:top w:val="none" w:sz="0" w:space="0" w:color="auto"/>
                    <w:left w:val="none" w:sz="0" w:space="0" w:color="auto"/>
                    <w:bottom w:val="none" w:sz="0" w:space="0" w:color="auto"/>
                    <w:right w:val="none" w:sz="0" w:space="0" w:color="auto"/>
                  </w:divBdr>
                  <w:divsChild>
                    <w:div w:id="2011904634">
                      <w:marLeft w:val="0"/>
                      <w:marRight w:val="0"/>
                      <w:marTop w:val="0"/>
                      <w:marBottom w:val="0"/>
                      <w:divBdr>
                        <w:top w:val="none" w:sz="0" w:space="0" w:color="auto"/>
                        <w:left w:val="none" w:sz="0" w:space="0" w:color="auto"/>
                        <w:bottom w:val="none" w:sz="0" w:space="0" w:color="auto"/>
                        <w:right w:val="none" w:sz="0" w:space="0" w:color="auto"/>
                      </w:divBdr>
                      <w:divsChild>
                        <w:div w:id="1972396766">
                          <w:marLeft w:val="0"/>
                          <w:marRight w:val="0"/>
                          <w:marTop w:val="0"/>
                          <w:marBottom w:val="0"/>
                          <w:divBdr>
                            <w:top w:val="none" w:sz="0" w:space="0" w:color="auto"/>
                            <w:left w:val="none" w:sz="0" w:space="0" w:color="auto"/>
                            <w:bottom w:val="none" w:sz="0" w:space="0" w:color="auto"/>
                            <w:right w:val="none" w:sz="0" w:space="0" w:color="auto"/>
                          </w:divBdr>
                          <w:divsChild>
                            <w:div w:id="1879388283">
                              <w:marLeft w:val="0"/>
                              <w:marRight w:val="0"/>
                              <w:marTop w:val="0"/>
                              <w:marBottom w:val="0"/>
                              <w:divBdr>
                                <w:top w:val="none" w:sz="0" w:space="0" w:color="auto"/>
                                <w:left w:val="none" w:sz="0" w:space="0" w:color="auto"/>
                                <w:bottom w:val="none" w:sz="0" w:space="0" w:color="auto"/>
                                <w:right w:val="none" w:sz="0" w:space="0" w:color="auto"/>
                              </w:divBdr>
                              <w:divsChild>
                                <w:div w:id="809443797">
                                  <w:marLeft w:val="0"/>
                                  <w:marRight w:val="0"/>
                                  <w:marTop w:val="0"/>
                                  <w:marBottom w:val="0"/>
                                  <w:divBdr>
                                    <w:top w:val="none" w:sz="0" w:space="0" w:color="auto"/>
                                    <w:left w:val="none" w:sz="0" w:space="0" w:color="auto"/>
                                    <w:bottom w:val="none" w:sz="0" w:space="0" w:color="auto"/>
                                    <w:right w:val="none" w:sz="0" w:space="0" w:color="auto"/>
                                  </w:divBdr>
                                  <w:divsChild>
                                    <w:div w:id="1909609733">
                                      <w:marLeft w:val="0"/>
                                      <w:marRight w:val="0"/>
                                      <w:marTop w:val="0"/>
                                      <w:marBottom w:val="0"/>
                                      <w:divBdr>
                                        <w:top w:val="none" w:sz="0" w:space="0" w:color="auto"/>
                                        <w:left w:val="none" w:sz="0" w:space="0" w:color="auto"/>
                                        <w:bottom w:val="none" w:sz="0" w:space="0" w:color="auto"/>
                                        <w:right w:val="none" w:sz="0" w:space="0" w:color="auto"/>
                                      </w:divBdr>
                                      <w:divsChild>
                                        <w:div w:id="1911306524">
                                          <w:marLeft w:val="0"/>
                                          <w:marRight w:val="0"/>
                                          <w:marTop w:val="0"/>
                                          <w:marBottom w:val="0"/>
                                          <w:divBdr>
                                            <w:top w:val="none" w:sz="0" w:space="0" w:color="auto"/>
                                            <w:left w:val="none" w:sz="0" w:space="0" w:color="auto"/>
                                            <w:bottom w:val="none" w:sz="0" w:space="0" w:color="auto"/>
                                            <w:right w:val="none" w:sz="0" w:space="0" w:color="auto"/>
                                          </w:divBdr>
                                          <w:divsChild>
                                            <w:div w:id="858930897">
                                              <w:marLeft w:val="0"/>
                                              <w:marRight w:val="0"/>
                                              <w:marTop w:val="0"/>
                                              <w:marBottom w:val="0"/>
                                              <w:divBdr>
                                                <w:top w:val="none" w:sz="0" w:space="0" w:color="auto"/>
                                                <w:left w:val="none" w:sz="0" w:space="0" w:color="auto"/>
                                                <w:bottom w:val="none" w:sz="0" w:space="0" w:color="auto"/>
                                                <w:right w:val="none" w:sz="0" w:space="0" w:color="auto"/>
                                              </w:divBdr>
                                              <w:divsChild>
                                                <w:div w:id="1805462062">
                                                  <w:marLeft w:val="0"/>
                                                  <w:marRight w:val="0"/>
                                                  <w:marTop w:val="0"/>
                                                  <w:marBottom w:val="0"/>
                                                  <w:divBdr>
                                                    <w:top w:val="none" w:sz="0" w:space="0" w:color="auto"/>
                                                    <w:left w:val="none" w:sz="0" w:space="0" w:color="auto"/>
                                                    <w:bottom w:val="none" w:sz="0" w:space="0" w:color="auto"/>
                                                    <w:right w:val="none" w:sz="0" w:space="0" w:color="auto"/>
                                                  </w:divBdr>
                                                  <w:divsChild>
                                                    <w:div w:id="2016181289">
                                                      <w:marLeft w:val="0"/>
                                                      <w:marRight w:val="0"/>
                                                      <w:marTop w:val="0"/>
                                                      <w:marBottom w:val="0"/>
                                                      <w:divBdr>
                                                        <w:top w:val="none" w:sz="0" w:space="0" w:color="auto"/>
                                                        <w:left w:val="none" w:sz="0" w:space="0" w:color="auto"/>
                                                        <w:bottom w:val="none" w:sz="0" w:space="0" w:color="auto"/>
                                                        <w:right w:val="none" w:sz="0" w:space="0" w:color="auto"/>
                                                      </w:divBdr>
                                                      <w:divsChild>
                                                        <w:div w:id="417411299">
                                                          <w:marLeft w:val="0"/>
                                                          <w:marRight w:val="0"/>
                                                          <w:marTop w:val="0"/>
                                                          <w:marBottom w:val="0"/>
                                                          <w:divBdr>
                                                            <w:top w:val="none" w:sz="0" w:space="0" w:color="auto"/>
                                                            <w:left w:val="none" w:sz="0" w:space="0" w:color="auto"/>
                                                            <w:bottom w:val="none" w:sz="0" w:space="0" w:color="auto"/>
                                                            <w:right w:val="none" w:sz="0" w:space="0" w:color="auto"/>
                                                          </w:divBdr>
                                                          <w:divsChild>
                                                            <w:div w:id="795102901">
                                                              <w:marLeft w:val="0"/>
                                                              <w:marRight w:val="150"/>
                                                              <w:marTop w:val="0"/>
                                                              <w:marBottom w:val="150"/>
                                                              <w:divBdr>
                                                                <w:top w:val="none" w:sz="0" w:space="0" w:color="auto"/>
                                                                <w:left w:val="none" w:sz="0" w:space="0" w:color="auto"/>
                                                                <w:bottom w:val="none" w:sz="0" w:space="0" w:color="auto"/>
                                                                <w:right w:val="none" w:sz="0" w:space="0" w:color="auto"/>
                                                              </w:divBdr>
                                                              <w:divsChild>
                                                                <w:div w:id="1446735484">
                                                                  <w:marLeft w:val="0"/>
                                                                  <w:marRight w:val="0"/>
                                                                  <w:marTop w:val="0"/>
                                                                  <w:marBottom w:val="0"/>
                                                                  <w:divBdr>
                                                                    <w:top w:val="none" w:sz="0" w:space="0" w:color="auto"/>
                                                                    <w:left w:val="none" w:sz="0" w:space="0" w:color="auto"/>
                                                                    <w:bottom w:val="none" w:sz="0" w:space="0" w:color="auto"/>
                                                                    <w:right w:val="none" w:sz="0" w:space="0" w:color="auto"/>
                                                                  </w:divBdr>
                                                                  <w:divsChild>
                                                                    <w:div w:id="1120420227">
                                                                      <w:marLeft w:val="0"/>
                                                                      <w:marRight w:val="0"/>
                                                                      <w:marTop w:val="0"/>
                                                                      <w:marBottom w:val="0"/>
                                                                      <w:divBdr>
                                                                        <w:top w:val="none" w:sz="0" w:space="0" w:color="auto"/>
                                                                        <w:left w:val="none" w:sz="0" w:space="0" w:color="auto"/>
                                                                        <w:bottom w:val="none" w:sz="0" w:space="0" w:color="auto"/>
                                                                        <w:right w:val="none" w:sz="0" w:space="0" w:color="auto"/>
                                                                      </w:divBdr>
                                                                      <w:divsChild>
                                                                        <w:div w:id="61759810">
                                                                          <w:marLeft w:val="0"/>
                                                                          <w:marRight w:val="0"/>
                                                                          <w:marTop w:val="0"/>
                                                                          <w:marBottom w:val="0"/>
                                                                          <w:divBdr>
                                                                            <w:top w:val="none" w:sz="0" w:space="0" w:color="auto"/>
                                                                            <w:left w:val="none" w:sz="0" w:space="0" w:color="auto"/>
                                                                            <w:bottom w:val="none" w:sz="0" w:space="0" w:color="auto"/>
                                                                            <w:right w:val="none" w:sz="0" w:space="0" w:color="auto"/>
                                                                          </w:divBdr>
                                                                          <w:divsChild>
                                                                            <w:div w:id="639189550">
                                                                              <w:marLeft w:val="0"/>
                                                                              <w:marRight w:val="0"/>
                                                                              <w:marTop w:val="0"/>
                                                                              <w:marBottom w:val="0"/>
                                                                              <w:divBdr>
                                                                                <w:top w:val="none" w:sz="0" w:space="0" w:color="auto"/>
                                                                                <w:left w:val="none" w:sz="0" w:space="0" w:color="auto"/>
                                                                                <w:bottom w:val="none" w:sz="0" w:space="0" w:color="auto"/>
                                                                                <w:right w:val="none" w:sz="0" w:space="0" w:color="auto"/>
                                                                              </w:divBdr>
                                                                              <w:divsChild>
                                                                                <w:div w:id="625507081">
                                                                                  <w:marLeft w:val="0"/>
                                                                                  <w:marRight w:val="0"/>
                                                                                  <w:marTop w:val="0"/>
                                                                                  <w:marBottom w:val="0"/>
                                                                                  <w:divBdr>
                                                                                    <w:top w:val="none" w:sz="0" w:space="0" w:color="auto"/>
                                                                                    <w:left w:val="none" w:sz="0" w:space="0" w:color="auto"/>
                                                                                    <w:bottom w:val="none" w:sz="0" w:space="0" w:color="auto"/>
                                                                                    <w:right w:val="none" w:sz="0" w:space="0" w:color="auto"/>
                                                                                  </w:divBdr>
                                                                                  <w:divsChild>
                                                                                    <w:div w:id="1362438004">
                                                                                      <w:marLeft w:val="720"/>
                                                                                      <w:marRight w:val="0"/>
                                                                                      <w:marTop w:val="0"/>
                                                                                      <w:marBottom w:val="200"/>
                                                                                      <w:divBdr>
                                                                                        <w:top w:val="none" w:sz="0" w:space="0" w:color="auto"/>
                                                                                        <w:left w:val="none" w:sz="0" w:space="0" w:color="auto"/>
                                                                                        <w:bottom w:val="none" w:sz="0" w:space="0" w:color="auto"/>
                                                                                        <w:right w:val="none" w:sz="0" w:space="0" w:color="auto"/>
                                                                                      </w:divBdr>
                                                                                    </w:div>
                                                                                    <w:div w:id="1680617141">
                                                                                      <w:marLeft w:val="0"/>
                                                                                      <w:marRight w:val="0"/>
                                                                                      <w:marTop w:val="0"/>
                                                                                      <w:marBottom w:val="0"/>
                                                                                      <w:divBdr>
                                                                                        <w:top w:val="none" w:sz="0" w:space="0" w:color="auto"/>
                                                                                        <w:left w:val="none" w:sz="0" w:space="0" w:color="auto"/>
                                                                                        <w:bottom w:val="none" w:sz="0" w:space="0" w:color="auto"/>
                                                                                        <w:right w:val="none" w:sz="0" w:space="0" w:color="auto"/>
                                                                                      </w:divBdr>
                                                                                    </w:div>
                                                                                    <w:div w:id="1848978961">
                                                                                      <w:marLeft w:val="720"/>
                                                                                      <w:marRight w:val="0"/>
                                                                                      <w:marTop w:val="0"/>
                                                                                      <w:marBottom w:val="0"/>
                                                                                      <w:divBdr>
                                                                                        <w:top w:val="none" w:sz="0" w:space="0" w:color="auto"/>
                                                                                        <w:left w:val="none" w:sz="0" w:space="0" w:color="auto"/>
                                                                                        <w:bottom w:val="none" w:sz="0" w:space="0" w:color="auto"/>
                                                                                        <w:right w:val="none" w:sz="0" w:space="0" w:color="auto"/>
                                                                                      </w:divBdr>
                                                                                    </w:div>
                                                                                    <w:div w:id="21241069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92086">
      <w:bodyDiv w:val="1"/>
      <w:marLeft w:val="0"/>
      <w:marRight w:val="0"/>
      <w:marTop w:val="0"/>
      <w:marBottom w:val="0"/>
      <w:divBdr>
        <w:top w:val="none" w:sz="0" w:space="0" w:color="auto"/>
        <w:left w:val="none" w:sz="0" w:space="0" w:color="auto"/>
        <w:bottom w:val="none" w:sz="0" w:space="0" w:color="auto"/>
        <w:right w:val="none" w:sz="0" w:space="0" w:color="auto"/>
      </w:divBdr>
    </w:div>
    <w:div w:id="1951550405">
      <w:bodyDiv w:val="1"/>
      <w:marLeft w:val="0"/>
      <w:marRight w:val="0"/>
      <w:marTop w:val="0"/>
      <w:marBottom w:val="0"/>
      <w:divBdr>
        <w:top w:val="none" w:sz="0" w:space="0" w:color="auto"/>
        <w:left w:val="none" w:sz="0" w:space="0" w:color="auto"/>
        <w:bottom w:val="none" w:sz="0" w:space="0" w:color="auto"/>
        <w:right w:val="none" w:sz="0" w:space="0" w:color="auto"/>
      </w:divBdr>
    </w:div>
    <w:div w:id="2105567675">
      <w:bodyDiv w:val="1"/>
      <w:marLeft w:val="0"/>
      <w:marRight w:val="0"/>
      <w:marTop w:val="0"/>
      <w:marBottom w:val="0"/>
      <w:divBdr>
        <w:top w:val="none" w:sz="0" w:space="0" w:color="auto"/>
        <w:left w:val="none" w:sz="0" w:space="0" w:color="auto"/>
        <w:bottom w:val="none" w:sz="0" w:space="0" w:color="auto"/>
        <w:right w:val="none" w:sz="0" w:space="0" w:color="auto"/>
      </w:divBdr>
      <w:divsChild>
        <w:div w:id="1496608045">
          <w:marLeft w:val="0"/>
          <w:marRight w:val="0"/>
          <w:marTop w:val="0"/>
          <w:marBottom w:val="0"/>
          <w:divBdr>
            <w:top w:val="none" w:sz="0" w:space="0" w:color="auto"/>
            <w:left w:val="none" w:sz="0" w:space="0" w:color="auto"/>
            <w:bottom w:val="none" w:sz="0" w:space="0" w:color="auto"/>
            <w:right w:val="none" w:sz="0" w:space="0" w:color="auto"/>
          </w:divBdr>
          <w:divsChild>
            <w:div w:id="526912418">
              <w:marLeft w:val="0"/>
              <w:marRight w:val="0"/>
              <w:marTop w:val="0"/>
              <w:marBottom w:val="0"/>
              <w:divBdr>
                <w:top w:val="none" w:sz="0" w:space="0" w:color="auto"/>
                <w:left w:val="none" w:sz="0" w:space="0" w:color="auto"/>
                <w:bottom w:val="none" w:sz="0" w:space="0" w:color="auto"/>
                <w:right w:val="none" w:sz="0" w:space="0" w:color="auto"/>
              </w:divBdr>
              <w:divsChild>
                <w:div w:id="384762427">
                  <w:marLeft w:val="0"/>
                  <w:marRight w:val="0"/>
                  <w:marTop w:val="0"/>
                  <w:marBottom w:val="0"/>
                  <w:divBdr>
                    <w:top w:val="none" w:sz="0" w:space="0" w:color="auto"/>
                    <w:left w:val="none" w:sz="0" w:space="0" w:color="auto"/>
                    <w:bottom w:val="none" w:sz="0" w:space="0" w:color="auto"/>
                    <w:right w:val="none" w:sz="0" w:space="0" w:color="auto"/>
                  </w:divBdr>
                  <w:divsChild>
                    <w:div w:id="1510027645">
                      <w:marLeft w:val="0"/>
                      <w:marRight w:val="0"/>
                      <w:marTop w:val="0"/>
                      <w:marBottom w:val="0"/>
                      <w:divBdr>
                        <w:top w:val="none" w:sz="0" w:space="0" w:color="auto"/>
                        <w:left w:val="none" w:sz="0" w:space="0" w:color="auto"/>
                        <w:bottom w:val="none" w:sz="0" w:space="0" w:color="auto"/>
                        <w:right w:val="none" w:sz="0" w:space="0" w:color="auto"/>
                      </w:divBdr>
                      <w:divsChild>
                        <w:div w:id="1539312863">
                          <w:marLeft w:val="0"/>
                          <w:marRight w:val="0"/>
                          <w:marTop w:val="0"/>
                          <w:marBottom w:val="0"/>
                          <w:divBdr>
                            <w:top w:val="none" w:sz="0" w:space="0" w:color="auto"/>
                            <w:left w:val="none" w:sz="0" w:space="0" w:color="auto"/>
                            <w:bottom w:val="none" w:sz="0" w:space="0" w:color="auto"/>
                            <w:right w:val="none" w:sz="0" w:space="0" w:color="auto"/>
                          </w:divBdr>
                          <w:divsChild>
                            <w:div w:id="375391483">
                              <w:marLeft w:val="0"/>
                              <w:marRight w:val="0"/>
                              <w:marTop w:val="0"/>
                              <w:marBottom w:val="0"/>
                              <w:divBdr>
                                <w:top w:val="none" w:sz="0" w:space="0" w:color="auto"/>
                                <w:left w:val="none" w:sz="0" w:space="0" w:color="auto"/>
                                <w:bottom w:val="none" w:sz="0" w:space="0" w:color="auto"/>
                                <w:right w:val="none" w:sz="0" w:space="0" w:color="auto"/>
                              </w:divBdr>
                            </w:div>
                            <w:div w:id="757750449">
                              <w:marLeft w:val="0"/>
                              <w:marRight w:val="0"/>
                              <w:marTop w:val="0"/>
                              <w:marBottom w:val="0"/>
                              <w:divBdr>
                                <w:top w:val="none" w:sz="0" w:space="0" w:color="auto"/>
                                <w:left w:val="none" w:sz="0" w:space="0" w:color="auto"/>
                                <w:bottom w:val="none" w:sz="0" w:space="0" w:color="auto"/>
                                <w:right w:val="none" w:sz="0" w:space="0" w:color="auto"/>
                              </w:divBdr>
                            </w:div>
                            <w:div w:id="863177522">
                              <w:marLeft w:val="0"/>
                              <w:marRight w:val="0"/>
                              <w:marTop w:val="0"/>
                              <w:marBottom w:val="0"/>
                              <w:divBdr>
                                <w:top w:val="none" w:sz="0" w:space="0" w:color="auto"/>
                                <w:left w:val="none" w:sz="0" w:space="0" w:color="auto"/>
                                <w:bottom w:val="none" w:sz="0" w:space="0" w:color="auto"/>
                                <w:right w:val="none" w:sz="0" w:space="0" w:color="auto"/>
                              </w:divBdr>
                            </w:div>
                            <w:div w:id="1298952876">
                              <w:marLeft w:val="0"/>
                              <w:marRight w:val="0"/>
                              <w:marTop w:val="0"/>
                              <w:marBottom w:val="0"/>
                              <w:divBdr>
                                <w:top w:val="none" w:sz="0" w:space="0" w:color="auto"/>
                                <w:left w:val="none" w:sz="0" w:space="0" w:color="auto"/>
                                <w:bottom w:val="none" w:sz="0" w:space="0" w:color="auto"/>
                                <w:right w:val="none" w:sz="0" w:space="0" w:color="auto"/>
                              </w:divBdr>
                            </w:div>
                            <w:div w:id="13896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a.vanlaarhoven@planet.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mailto:opleidingen.nifp@dji.minjus" TargetMode="External"/><Relationship Id="rId2" Type="http://schemas.openxmlformats.org/officeDocument/2006/relationships/numbering" Target="numbering.xml"/><Relationship Id="rId16" Type="http://schemas.openxmlformats.org/officeDocument/2006/relationships/hyperlink" Target="mailto:opleidingen.nifp@dji.minju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IFPdocent\SUPERVISOR%20OPLEIDING%202017-2018\01%20Onderwijsprogramma\Handleiding\Handleiding%20versie%205-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F94B-BF9B-4E82-AA09-FA32C7A3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Handleiding versie 5-9</Template>
  <TotalTime>0</TotalTime>
  <Pages>36</Pages>
  <Words>8775</Words>
  <Characters>55237</Characters>
  <Application>Microsoft Office Word</Application>
  <DocSecurity>4</DocSecurity>
  <Lines>460</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INTERVENTIE</vt:lpstr>
      <vt:lpstr>INTERVENTIE</vt:lpstr>
    </vt:vector>
  </TitlesOfParts>
  <Company>Universiteit Utrecht</Company>
  <LinksUpToDate>false</LinksUpToDate>
  <CharactersWithSpaces>63885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INTERVENTIE</dc:title>
  <dc:creator>Elly</dc:creator>
  <cp:lastModifiedBy>Balen, van, Josée</cp:lastModifiedBy>
  <cp:revision>2</cp:revision>
  <cp:lastPrinted>2016-11-22T08:08:00Z</cp:lastPrinted>
  <dcterms:created xsi:type="dcterms:W3CDTF">2020-06-30T10:04:00Z</dcterms:created>
  <dcterms:modified xsi:type="dcterms:W3CDTF">2020-06-30T10:04:00Z</dcterms:modified>
</cp:coreProperties>
</file>